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2F" w:rsidRDefault="001F43B6" w:rsidP="001F43B6">
      <w:pPr>
        <w:jc w:val="center"/>
        <w:rPr>
          <w:b/>
        </w:rPr>
      </w:pPr>
      <w:r w:rsidRPr="001F43B6">
        <w:rPr>
          <w:b/>
        </w:rPr>
        <w:t xml:space="preserve">Результаты </w:t>
      </w:r>
      <w:r w:rsidR="007E25A6" w:rsidRPr="001F43B6">
        <w:rPr>
          <w:b/>
        </w:rPr>
        <w:t xml:space="preserve"> </w:t>
      </w:r>
      <w:r w:rsidR="0099152F">
        <w:rPr>
          <w:b/>
        </w:rPr>
        <w:t xml:space="preserve">проведения </w:t>
      </w:r>
      <w:r w:rsidR="007E25A6" w:rsidRPr="001F43B6">
        <w:rPr>
          <w:b/>
        </w:rPr>
        <w:t xml:space="preserve"> </w:t>
      </w:r>
      <w:r w:rsidRPr="001F43B6">
        <w:rPr>
          <w:b/>
        </w:rPr>
        <w:t>д</w:t>
      </w:r>
      <w:r w:rsidR="007E25A6" w:rsidRPr="001F43B6">
        <w:rPr>
          <w:b/>
        </w:rPr>
        <w:t>испансеризаци</w:t>
      </w:r>
      <w:r w:rsidRPr="001F43B6">
        <w:rPr>
          <w:b/>
        </w:rPr>
        <w:t>и</w:t>
      </w:r>
      <w:r w:rsidR="007E25A6" w:rsidRPr="001F43B6">
        <w:rPr>
          <w:b/>
        </w:rPr>
        <w:t xml:space="preserve"> </w:t>
      </w:r>
    </w:p>
    <w:p w:rsidR="0099152F" w:rsidRDefault="007E25A6" w:rsidP="001F43B6">
      <w:pPr>
        <w:jc w:val="center"/>
        <w:rPr>
          <w:b/>
        </w:rPr>
      </w:pPr>
      <w:r w:rsidRPr="001F43B6">
        <w:rPr>
          <w:b/>
        </w:rPr>
        <w:t>определенных групп взрослого</w:t>
      </w:r>
      <w:r w:rsidR="0099152F">
        <w:rPr>
          <w:b/>
        </w:rPr>
        <w:t xml:space="preserve"> </w:t>
      </w:r>
      <w:r w:rsidRPr="001F43B6">
        <w:rPr>
          <w:b/>
        </w:rPr>
        <w:t xml:space="preserve"> населения</w:t>
      </w:r>
      <w:r w:rsidR="001F43B6">
        <w:rPr>
          <w:b/>
        </w:rPr>
        <w:t xml:space="preserve"> </w:t>
      </w:r>
    </w:p>
    <w:p w:rsidR="007E25A6" w:rsidRPr="001F43B6" w:rsidRDefault="001F43B6" w:rsidP="001F43B6">
      <w:pPr>
        <w:jc w:val="center"/>
        <w:rPr>
          <w:b/>
        </w:rPr>
      </w:pPr>
      <w:r>
        <w:rPr>
          <w:b/>
        </w:rPr>
        <w:t>Кезского района</w:t>
      </w:r>
      <w:r w:rsidR="0099152F">
        <w:rPr>
          <w:b/>
        </w:rPr>
        <w:t>,</w:t>
      </w:r>
      <w:bookmarkStart w:id="0" w:name="_GoBack"/>
      <w:bookmarkEnd w:id="0"/>
      <w:r w:rsidR="0099152F">
        <w:rPr>
          <w:b/>
        </w:rPr>
        <w:t xml:space="preserve"> </w:t>
      </w:r>
      <w:r>
        <w:rPr>
          <w:b/>
        </w:rPr>
        <w:t xml:space="preserve"> за 1 квартал 2022 года.</w:t>
      </w:r>
    </w:p>
    <w:p w:rsidR="00675CF1" w:rsidRPr="001F43B6" w:rsidRDefault="00675CF1" w:rsidP="007E25A6">
      <w:pPr>
        <w:rPr>
          <w:b/>
        </w:rPr>
      </w:pPr>
    </w:p>
    <w:p w:rsidR="00675CF1" w:rsidRDefault="00675CF1" w:rsidP="007E25A6"/>
    <w:p w:rsidR="00C32F12" w:rsidRDefault="001F43B6" w:rsidP="007E25A6">
      <w:r>
        <w:t>Д</w:t>
      </w:r>
      <w:r w:rsidR="00675CF1" w:rsidRPr="00675CF1">
        <w:t xml:space="preserve">испансеризации </w:t>
      </w:r>
      <w:r>
        <w:t xml:space="preserve">определенных групп взрослого населения в 2022 году </w:t>
      </w:r>
      <w:r w:rsidR="00675CF1" w:rsidRPr="00675CF1">
        <w:t>подлеж</w:t>
      </w:r>
      <w:r>
        <w:t>и</w:t>
      </w:r>
      <w:r w:rsidR="00675CF1" w:rsidRPr="00675CF1">
        <w:t>т 4202 чел</w:t>
      </w:r>
      <w:r w:rsidR="00C32F12">
        <w:t>овек</w:t>
      </w:r>
      <w:r>
        <w:t>а</w:t>
      </w:r>
      <w:r w:rsidR="00C32F12">
        <w:t xml:space="preserve">. </w:t>
      </w:r>
    </w:p>
    <w:p w:rsidR="001F43B6" w:rsidRDefault="001F43B6" w:rsidP="007E25A6">
      <w:r>
        <w:t xml:space="preserve">В </w:t>
      </w:r>
      <w:r w:rsidR="00C32F12">
        <w:t xml:space="preserve">  1 квартал</w:t>
      </w:r>
      <w:r>
        <w:t>е</w:t>
      </w:r>
      <w:r w:rsidR="00C32F12">
        <w:t xml:space="preserve"> 2022 года  подлежит </w:t>
      </w:r>
      <w:r w:rsidR="00B84A12">
        <w:t xml:space="preserve"> </w:t>
      </w:r>
      <w:r w:rsidR="00C32F12">
        <w:t xml:space="preserve">диспансеризации </w:t>
      </w:r>
      <w:r w:rsidR="007426B8">
        <w:t>–</w:t>
      </w:r>
      <w:r w:rsidR="00675CF1">
        <w:t xml:space="preserve"> </w:t>
      </w:r>
      <w:r w:rsidR="007426B8">
        <w:t>420 чел.</w:t>
      </w:r>
      <w:r>
        <w:t>, ч</w:t>
      </w:r>
      <w:r w:rsidR="00C32F12">
        <w:t xml:space="preserve">то составляет </w:t>
      </w:r>
      <w:r w:rsidR="007426B8">
        <w:t xml:space="preserve">10% от </w:t>
      </w:r>
      <w:r w:rsidR="00C32F12">
        <w:t xml:space="preserve">годового плана, </w:t>
      </w:r>
      <w:r w:rsidR="00F921C0">
        <w:t xml:space="preserve"> осмотрено – 662</w:t>
      </w:r>
      <w:r w:rsidR="00C32F12">
        <w:t xml:space="preserve"> </w:t>
      </w:r>
      <w:r w:rsidR="00F921C0">
        <w:t>чел</w:t>
      </w:r>
      <w:r>
        <w:t>овека</w:t>
      </w:r>
      <w:r w:rsidR="00F921C0">
        <w:t>.</w:t>
      </w:r>
      <w:r w:rsidR="00C32F12">
        <w:t xml:space="preserve"> </w:t>
      </w:r>
      <w:r w:rsidR="00675CF1">
        <w:t xml:space="preserve"> </w:t>
      </w:r>
    </w:p>
    <w:p w:rsidR="001F43B6" w:rsidRDefault="007E25A6" w:rsidP="007E25A6">
      <w:r>
        <w:t>Также запланировано в</w:t>
      </w:r>
      <w:r w:rsidR="007426B8">
        <w:t xml:space="preserve"> 2022 году профилактические осмотры -1315 чел.</w:t>
      </w:r>
      <w:r w:rsidR="001F43B6">
        <w:t xml:space="preserve">, за 1 квартал </w:t>
      </w:r>
      <w:r>
        <w:t xml:space="preserve"> </w:t>
      </w:r>
      <w:r w:rsidR="001F43B6">
        <w:t>о</w:t>
      </w:r>
      <w:r w:rsidR="007426B8">
        <w:t xml:space="preserve">смотрено </w:t>
      </w:r>
      <w:r w:rsidR="00F921C0">
        <w:t>–</w:t>
      </w:r>
      <w:r w:rsidR="007426B8">
        <w:t xml:space="preserve"> </w:t>
      </w:r>
      <w:r w:rsidR="00F921C0">
        <w:t>144</w:t>
      </w:r>
      <w:r w:rsidR="00C32F12">
        <w:t xml:space="preserve"> </w:t>
      </w:r>
      <w:r w:rsidR="00F921C0">
        <w:t>чел</w:t>
      </w:r>
      <w:r w:rsidR="001F43B6">
        <w:t xml:space="preserve">овека, </w:t>
      </w:r>
      <w:r w:rsidR="00251F63">
        <w:t>11%</w:t>
      </w:r>
      <w:r w:rsidR="001F43B6">
        <w:t xml:space="preserve"> от годового плана.</w:t>
      </w:r>
      <w:r w:rsidR="00251F63">
        <w:t xml:space="preserve"> </w:t>
      </w:r>
    </w:p>
    <w:p w:rsidR="001F43B6" w:rsidRDefault="001F43B6" w:rsidP="007E25A6"/>
    <w:p w:rsidR="007E25A6" w:rsidRDefault="007E25A6" w:rsidP="007E25A6">
      <w:r>
        <w:t>По результатам диспансеризации за 3 месяца 202</w:t>
      </w:r>
      <w:r w:rsidR="00900B99">
        <w:t>2</w:t>
      </w:r>
      <w:r>
        <w:t xml:space="preserve"> года  практически здоровыми признаны </w:t>
      </w:r>
      <w:r w:rsidR="00D51AFD">
        <w:t xml:space="preserve">– </w:t>
      </w:r>
      <w:r w:rsidR="00900B99">
        <w:t>128</w:t>
      </w:r>
      <w:r w:rsidR="00D51AFD">
        <w:t xml:space="preserve"> чел</w:t>
      </w:r>
      <w:r w:rsidR="001F43B6">
        <w:t xml:space="preserve">овек. </w:t>
      </w:r>
      <w:r>
        <w:t xml:space="preserve">Выявлен риск развития хронических заболеваний </w:t>
      </w:r>
      <w:r w:rsidR="001F43B6">
        <w:t>у</w:t>
      </w:r>
      <w:r w:rsidR="00976D4C">
        <w:t xml:space="preserve"> 40 чел</w:t>
      </w:r>
      <w:r w:rsidR="001F43B6">
        <w:t>овек</w:t>
      </w:r>
      <w:r w:rsidR="00976D4C">
        <w:t xml:space="preserve">. </w:t>
      </w:r>
    </w:p>
    <w:p w:rsidR="007E25A6" w:rsidRDefault="00976D4C" w:rsidP="007E25A6">
      <w:r>
        <w:t>199</w:t>
      </w:r>
      <w:r w:rsidR="00D51AFD">
        <w:t xml:space="preserve"> чел.</w:t>
      </w:r>
      <w:r>
        <w:t xml:space="preserve"> (4,7% от плана)</w:t>
      </w:r>
      <w:r w:rsidR="007E25A6">
        <w:t xml:space="preserve"> имеют хронические заболевания и  нуждаются в диспансерном наблюдении</w:t>
      </w:r>
      <w:r w:rsidR="00B03D99">
        <w:t>.</w:t>
      </w:r>
      <w:r w:rsidR="00D51AFD">
        <w:t xml:space="preserve"> </w:t>
      </w:r>
      <w:r>
        <w:t xml:space="preserve"> </w:t>
      </w:r>
    </w:p>
    <w:p w:rsidR="007E25A6" w:rsidRDefault="007E25A6" w:rsidP="007E25A6">
      <w:r>
        <w:t xml:space="preserve">На 2 этап </w:t>
      </w:r>
      <w:r w:rsidR="00B03D99">
        <w:t xml:space="preserve">по медицинским показаниям </w:t>
      </w:r>
      <w:r>
        <w:t>направлено</w:t>
      </w:r>
      <w:r w:rsidR="00976D4C">
        <w:t xml:space="preserve"> 123 чел</w:t>
      </w:r>
      <w:r w:rsidR="00B03D99">
        <w:t xml:space="preserve">овека, </w:t>
      </w:r>
      <w:r>
        <w:t xml:space="preserve"> завершили</w:t>
      </w:r>
      <w:r w:rsidR="00976D4C">
        <w:t xml:space="preserve"> </w:t>
      </w:r>
      <w:r w:rsidR="00B03D99">
        <w:t>второй этап</w:t>
      </w:r>
      <w:r w:rsidR="00976D4C">
        <w:t>-57</w:t>
      </w:r>
      <w:r w:rsidR="00B03D99">
        <w:t xml:space="preserve"> </w:t>
      </w:r>
      <w:r w:rsidR="00976D4C">
        <w:t>чел</w:t>
      </w:r>
      <w:r w:rsidR="00B03D99">
        <w:t>овек</w:t>
      </w:r>
      <w:r w:rsidR="00976D4C">
        <w:t xml:space="preserve">. </w:t>
      </w:r>
    </w:p>
    <w:p w:rsidR="007E25A6" w:rsidRDefault="007E25A6" w:rsidP="007E25A6"/>
    <w:p w:rsidR="007E25A6" w:rsidRDefault="007E25A6" w:rsidP="007E25A6">
      <w:r>
        <w:t>По итогам диспансеризации  впервые  выявлено  хронических заболеваний</w:t>
      </w:r>
      <w:r w:rsidR="00F0470A">
        <w:t xml:space="preserve"> 2022г- 102чел., взято на Д учет – 71человек .</w:t>
      </w:r>
      <w:r w:rsidR="00B03D99">
        <w:t xml:space="preserve">, в </w:t>
      </w:r>
      <w:r w:rsidR="00F0470A">
        <w:t xml:space="preserve"> </w:t>
      </w:r>
      <w:r w:rsidR="00035ADD">
        <w:t>2021 – 113 человек, взято на Д учет – 30 человек</w:t>
      </w:r>
      <w:r w:rsidR="00B03D99">
        <w:t xml:space="preserve">, в </w:t>
      </w:r>
      <w:r w:rsidR="00035ADD">
        <w:t xml:space="preserve"> 2020-</w:t>
      </w:r>
      <w:r>
        <w:t>243  - 24,6% , взято на Д учет  97 сл.(39,9%); 2019г  - 136 сл.(14,3%), на Д учет 72 чел.(52,9</w:t>
      </w:r>
    </w:p>
    <w:p w:rsidR="0001392C" w:rsidRDefault="0001392C" w:rsidP="007E25A6"/>
    <w:p w:rsidR="00C72B2B" w:rsidRDefault="00C72B2B" w:rsidP="00035ADD">
      <w:r>
        <w:t>В 2022</w:t>
      </w:r>
      <w:r w:rsidR="00B03D99">
        <w:t xml:space="preserve"> - </w:t>
      </w:r>
      <w:r>
        <w:t xml:space="preserve"> 1 место- Цереброваскулярные заболевания- 9 чел., на 2 месте АГ - 8  чел.,  3 место болезни органов пищеварения – 6 чел., 4 место ИБС -1 человек; ХОБЛ и сахарный диабет- 0 человек.   </w:t>
      </w:r>
    </w:p>
    <w:p w:rsidR="00035ADD" w:rsidRDefault="00035ADD" w:rsidP="00035ADD">
      <w:r>
        <w:t>В 2021</w:t>
      </w:r>
      <w:r w:rsidR="00B03D99">
        <w:t xml:space="preserve">- </w:t>
      </w:r>
      <w:r>
        <w:t xml:space="preserve"> 1 место АГ-  17 чел., на 2 месте - ХОБЛ  3 чел., на 3 месте сахарный диабет – 3 человека,на 4 месте- Цереброваскулярные заболевания- 2 чел., на 5 месте ИБС- 1 чел., болезни органов пищеварения – 3 чел..,</w:t>
      </w:r>
    </w:p>
    <w:p w:rsidR="007E25A6" w:rsidRDefault="00035ADD" w:rsidP="007E25A6">
      <w:r>
        <w:t xml:space="preserve"> </w:t>
      </w:r>
      <w:r w:rsidR="007E25A6">
        <w:t xml:space="preserve">В 2020г </w:t>
      </w:r>
      <w:r w:rsidR="00B03D99">
        <w:t xml:space="preserve">- </w:t>
      </w:r>
      <w:r w:rsidR="007E25A6">
        <w:t xml:space="preserve">1 место АГ-  28 чел., на 2 месте - ХОБЛ  7 чел., на 3 месте- Цереброваскулярные заболевания- 8 чел. и ожирение- 25 чел., на 4 месте ИБС- 7 чел., глаукома- 2 чел, сахарный диабет 3 чел. Язвенная болезнь желудка и ДПК- 3 чел., хр. Гастрит- 21 чел., ЗНО мол. железы 0 чел. </w:t>
      </w:r>
    </w:p>
    <w:p w:rsidR="007E25A6" w:rsidRDefault="007E25A6" w:rsidP="007E25A6">
      <w:r>
        <w:t>2019г.</w:t>
      </w:r>
      <w:r w:rsidR="00B03D99">
        <w:t xml:space="preserve"> - </w:t>
      </w:r>
      <w:r>
        <w:t xml:space="preserve"> 1 место- ожирение- 14чел., 2 место- АГ-28 чел., ХОБЛ- 18 чел., 3 место- сахарный диабет- 1 чел., 4 место- ИБС 8 чел., глаукома 2 человек, цереброваскулярные заболевания 12 чел, Язвенная болезнь желудка и ДПК- 2 чел., хр. Гастрит- 2 чел.,  ЗНО 1 чел., </w:t>
      </w:r>
    </w:p>
    <w:p w:rsidR="00C72B2B" w:rsidRDefault="00C72B2B" w:rsidP="007E25A6"/>
    <w:p w:rsidR="00C72B2B" w:rsidRDefault="00C72B2B" w:rsidP="00C72B2B">
      <w:r>
        <w:t>В структуре выявленной патологии за 3 мес. 2022 года преобладают болезни</w:t>
      </w:r>
      <w:r w:rsidR="009E1CA7">
        <w:t xml:space="preserve"> сердечно-сосудистой системы  </w:t>
      </w:r>
      <w:r w:rsidR="009846FA">
        <w:t>22</w:t>
      </w:r>
      <w:r w:rsidR="009E1CA7">
        <w:t xml:space="preserve"> сл</w:t>
      </w:r>
      <w:r w:rsidR="001B573F">
        <w:t>учая</w:t>
      </w:r>
      <w:r w:rsidR="009E1CA7">
        <w:t xml:space="preserve">, болезни эндокринной системы  </w:t>
      </w:r>
      <w:r w:rsidR="009846FA">
        <w:t>35</w:t>
      </w:r>
      <w:r>
        <w:t>сл</w:t>
      </w:r>
      <w:r w:rsidR="001B573F">
        <w:t>учаев</w:t>
      </w:r>
      <w:r w:rsidR="009E1CA7">
        <w:t>, болезни органов дыхания</w:t>
      </w:r>
      <w:r w:rsidR="001B573F">
        <w:t xml:space="preserve"> </w:t>
      </w:r>
      <w:r w:rsidR="009E1CA7">
        <w:t xml:space="preserve">-  </w:t>
      </w:r>
      <w:r w:rsidR="009846FA">
        <w:t>7</w:t>
      </w:r>
      <w:r>
        <w:t>сл</w:t>
      </w:r>
      <w:r w:rsidR="001B573F">
        <w:t>учаев</w:t>
      </w:r>
      <w:r>
        <w:t>,</w:t>
      </w:r>
      <w:r w:rsidR="009E1CA7">
        <w:t xml:space="preserve"> болезни органов пищеварения</w:t>
      </w:r>
      <w:r w:rsidR="001B573F">
        <w:t xml:space="preserve"> </w:t>
      </w:r>
      <w:r w:rsidR="009E1CA7">
        <w:t xml:space="preserve">-  </w:t>
      </w:r>
      <w:r w:rsidR="009846FA">
        <w:t>7</w:t>
      </w:r>
      <w:r w:rsidR="009E1CA7">
        <w:t>сл</w:t>
      </w:r>
      <w:r w:rsidR="001B573F">
        <w:t>учаев</w:t>
      </w:r>
      <w:r w:rsidR="009E1CA7">
        <w:t xml:space="preserve">., новообразования- </w:t>
      </w:r>
      <w:r w:rsidR="001B573F">
        <w:t>не выявлены</w:t>
      </w:r>
      <w:r w:rsidR="009E1CA7">
        <w:t>, болезни глаз</w:t>
      </w:r>
      <w:r w:rsidR="001B573F">
        <w:t xml:space="preserve"> </w:t>
      </w:r>
      <w:r w:rsidR="009E1CA7">
        <w:t xml:space="preserve">-  </w:t>
      </w:r>
      <w:r w:rsidR="001B573F">
        <w:t>не выявлены</w:t>
      </w:r>
      <w:r>
        <w:t>,</w:t>
      </w:r>
      <w:r w:rsidR="001B573F">
        <w:t xml:space="preserve"> </w:t>
      </w:r>
      <w:r>
        <w:t>болезни мочепо</w:t>
      </w:r>
      <w:r w:rsidR="009E1CA7">
        <w:t xml:space="preserve">ловой системы- </w:t>
      </w:r>
      <w:r w:rsidR="009846FA">
        <w:t>5</w:t>
      </w:r>
      <w:r>
        <w:t>сл</w:t>
      </w:r>
      <w:r w:rsidR="001B573F">
        <w:t>учаев</w:t>
      </w:r>
      <w:r>
        <w:t>.</w:t>
      </w:r>
    </w:p>
    <w:p w:rsidR="00035ADD" w:rsidRDefault="00035ADD" w:rsidP="007E25A6"/>
    <w:p w:rsidR="00035ADD" w:rsidRDefault="00035ADD" w:rsidP="007E25A6">
      <w:r>
        <w:t>В структуре выявленной патологии за 3 мес. 2021 года преобладают болезни сердечно-сосудистой системы 392сл</w:t>
      </w:r>
      <w:r w:rsidR="00112DE3">
        <w:t>учаев</w:t>
      </w:r>
      <w:r>
        <w:t>, болезни эндокринной системы 89сл</w:t>
      </w:r>
      <w:r w:rsidR="00112DE3">
        <w:t>учаев</w:t>
      </w:r>
      <w:r>
        <w:t>, болезни органов дыхания</w:t>
      </w:r>
      <w:r w:rsidR="00112DE3">
        <w:t xml:space="preserve"> </w:t>
      </w:r>
      <w:r>
        <w:t>- 388сл</w:t>
      </w:r>
      <w:r w:rsidR="00112DE3">
        <w:t>учаев</w:t>
      </w:r>
      <w:r>
        <w:t>, болезни органов пищеварения- 86</w:t>
      </w:r>
      <w:r w:rsidR="00112DE3">
        <w:t xml:space="preserve"> </w:t>
      </w:r>
      <w:r>
        <w:t>сл</w:t>
      </w:r>
      <w:r w:rsidR="00112DE3">
        <w:t>учаев</w:t>
      </w:r>
      <w:r>
        <w:t>., новообразования-96сл</w:t>
      </w:r>
      <w:r w:rsidR="00112DE3">
        <w:t xml:space="preserve"> </w:t>
      </w:r>
      <w:r>
        <w:t>,болезни глаза-25сл.,болезни мочеполовой системы-73сл.</w:t>
      </w:r>
    </w:p>
    <w:p w:rsidR="007E25A6" w:rsidRDefault="007E25A6" w:rsidP="007E25A6">
      <w:r>
        <w:t>В структуре выявленной патологии за 3 мес. 2020 года преобладают болезни сердечно-сосудистой системы 830сл-84%, болезни эндокринной системы 300сл.-30%, болезни органов дыхания-111сл-11%, болезни органов пищеварения- 120сл. -12%, новообразования-89</w:t>
      </w:r>
      <w:r w:rsidR="00112DE3">
        <w:t xml:space="preserve"> </w:t>
      </w:r>
      <w:r>
        <w:t>сл-9%, ЗНО-99 сл.-5%, болезни глаз-52 сл.-5%, болезни мочеполовой системы-23сл.-2%.</w:t>
      </w:r>
    </w:p>
    <w:p w:rsidR="007E25A6" w:rsidRDefault="00112DE3" w:rsidP="007E25A6">
      <w:r>
        <w:lastRenderedPageBreak/>
        <w:t>В</w:t>
      </w:r>
      <w:r w:rsidR="007E25A6">
        <w:t>2019г-болезни сердечно-сосудистой системы-591 сл.- 62%, болезни эндокринной системы – 130сл. -14%,  болезни органов дыхания-93 сл-10%, новообразования- 52 сл.-5%, ЗНО- 36 сл.-4%, болезни органов пищеварения  - 52 сл.-5%, болезни глаза- 54сл-6%, болезни мочеполовой системы 27 сл.-3%)</w:t>
      </w:r>
    </w:p>
    <w:p w:rsidR="007E25A6" w:rsidRDefault="007E25A6" w:rsidP="007E25A6">
      <w:r>
        <w:t>Структура выявленных факторов риска в сравнении с 2019 годом изменилась. Нерациональное питание по прежнему на первом месте в 2020г, на 2 месте избыточная масса тела (2019г-на 3 месте), на 3 месте в 2020г- низкая физическая активность( ( 2019г-изб. Вес)</w:t>
      </w:r>
    </w:p>
    <w:p w:rsidR="009E1CA7" w:rsidRDefault="009E1CA7" w:rsidP="007E25A6"/>
    <w:p w:rsidR="009E1CA7" w:rsidRPr="00F20058" w:rsidRDefault="009E1CA7" w:rsidP="009E1CA7">
      <w:pPr>
        <w:rPr>
          <w:rFonts w:eastAsiaTheme="minorHAnsi"/>
          <w:lang w:eastAsia="en-US"/>
        </w:rPr>
      </w:pPr>
      <w:r w:rsidRPr="00F20058">
        <w:t xml:space="preserve">На </w:t>
      </w:r>
      <w:r w:rsidRPr="00F20058">
        <w:rPr>
          <w:rFonts w:eastAsiaTheme="minorHAnsi"/>
          <w:lang w:eastAsia="en-US"/>
        </w:rPr>
        <w:t>1 место у жител</w:t>
      </w:r>
      <w:r w:rsidR="008A4653">
        <w:rPr>
          <w:rFonts w:eastAsiaTheme="minorHAnsi"/>
          <w:lang w:eastAsia="en-US"/>
        </w:rPr>
        <w:t xml:space="preserve">ей района </w:t>
      </w:r>
      <w:r w:rsidR="00112DE3">
        <w:rPr>
          <w:rFonts w:eastAsiaTheme="minorHAnsi"/>
          <w:lang w:eastAsia="en-US"/>
        </w:rPr>
        <w:t xml:space="preserve">вышло </w:t>
      </w:r>
      <w:r w:rsidR="008A4653">
        <w:rPr>
          <w:rFonts w:eastAsiaTheme="minorHAnsi"/>
          <w:lang w:eastAsia="en-US"/>
        </w:rPr>
        <w:t xml:space="preserve"> повышенное АД </w:t>
      </w:r>
      <w:r w:rsidR="00112DE3">
        <w:rPr>
          <w:rFonts w:eastAsiaTheme="minorHAnsi"/>
          <w:lang w:eastAsia="en-US"/>
        </w:rPr>
        <w:t xml:space="preserve">выявлено в 1 квартале 2022 года </w:t>
      </w:r>
      <w:r>
        <w:rPr>
          <w:rFonts w:eastAsiaTheme="minorHAnsi"/>
          <w:lang w:eastAsia="en-US"/>
        </w:rPr>
        <w:t xml:space="preserve"> </w:t>
      </w:r>
      <w:r w:rsidR="008A4653">
        <w:rPr>
          <w:rFonts w:eastAsiaTheme="minorHAnsi"/>
          <w:lang w:eastAsia="en-US"/>
        </w:rPr>
        <w:t xml:space="preserve">– 402 </w:t>
      </w:r>
      <w:r w:rsidRPr="00F20058">
        <w:rPr>
          <w:rFonts w:eastAsiaTheme="minorHAnsi"/>
          <w:lang w:eastAsia="en-US"/>
        </w:rPr>
        <w:t>чел</w:t>
      </w:r>
      <w:r w:rsidR="00112DE3">
        <w:rPr>
          <w:rFonts w:eastAsiaTheme="minorHAnsi"/>
          <w:lang w:eastAsia="en-US"/>
        </w:rPr>
        <w:t>овека</w:t>
      </w:r>
      <w:r w:rsidRPr="00F20058">
        <w:rPr>
          <w:rFonts w:eastAsiaTheme="minorHAnsi"/>
          <w:lang w:eastAsia="en-US"/>
        </w:rPr>
        <w:t>.</w:t>
      </w:r>
    </w:p>
    <w:p w:rsidR="009E1CA7" w:rsidRPr="00F20058" w:rsidRDefault="009E1CA7" w:rsidP="009E1CA7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 2 место </w:t>
      </w:r>
      <w:r w:rsidR="008A4653">
        <w:rPr>
          <w:rFonts w:eastAsiaTheme="minorHAnsi"/>
          <w:lang w:eastAsia="en-US"/>
        </w:rPr>
        <w:t xml:space="preserve">– </w:t>
      </w:r>
      <w:r w:rsidR="008A4653" w:rsidRPr="00F20058">
        <w:rPr>
          <w:rFonts w:eastAsiaTheme="minorHAnsi"/>
          <w:lang w:eastAsia="en-US"/>
        </w:rPr>
        <w:t xml:space="preserve">нерациональные питание  </w:t>
      </w:r>
      <w:r w:rsidR="008A4653">
        <w:rPr>
          <w:rFonts w:eastAsiaTheme="minorHAnsi"/>
          <w:lang w:eastAsia="en-US"/>
        </w:rPr>
        <w:t>- 329 человека</w:t>
      </w:r>
    </w:p>
    <w:p w:rsidR="009E1CA7" w:rsidRPr="00F20058" w:rsidRDefault="009E1CA7" w:rsidP="009E1CA7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3 место </w:t>
      </w:r>
      <w:r w:rsidR="008A4653">
        <w:rPr>
          <w:rFonts w:eastAsiaTheme="minorHAnsi"/>
          <w:lang w:eastAsia="en-US"/>
        </w:rPr>
        <w:t xml:space="preserve">– </w:t>
      </w:r>
      <w:r w:rsidR="008A4653" w:rsidRPr="00F20058">
        <w:rPr>
          <w:rFonts w:eastAsiaTheme="minorHAnsi"/>
          <w:lang w:eastAsia="en-US"/>
        </w:rPr>
        <w:t>Гиперхолестеринемия</w:t>
      </w:r>
      <w:r w:rsidR="008A4653">
        <w:rPr>
          <w:rFonts w:eastAsiaTheme="minorHAnsi"/>
          <w:lang w:eastAsia="en-US"/>
        </w:rPr>
        <w:t xml:space="preserve"> – 323 человека </w:t>
      </w:r>
    </w:p>
    <w:p w:rsidR="009E1CA7" w:rsidRPr="00F20058" w:rsidRDefault="009E1CA7" w:rsidP="009E1CA7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4 место – </w:t>
      </w:r>
      <w:r w:rsidR="008A4653" w:rsidRPr="00F20058">
        <w:rPr>
          <w:rFonts w:eastAsiaTheme="minorHAnsi"/>
          <w:lang w:eastAsia="en-US"/>
        </w:rPr>
        <w:t>Избыточная масса тела</w:t>
      </w:r>
      <w:r w:rsidR="008A4653">
        <w:rPr>
          <w:rFonts w:eastAsiaTheme="minorHAnsi"/>
          <w:lang w:eastAsia="en-US"/>
        </w:rPr>
        <w:t xml:space="preserve"> – 292 человека </w:t>
      </w:r>
    </w:p>
    <w:p w:rsidR="009E1CA7" w:rsidRPr="00F20058" w:rsidRDefault="009E1CA7" w:rsidP="009E1CA7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5 место </w:t>
      </w:r>
      <w:r w:rsidR="008A4653">
        <w:rPr>
          <w:rFonts w:eastAsiaTheme="minorHAnsi"/>
          <w:lang w:eastAsia="en-US"/>
        </w:rPr>
        <w:t>–</w:t>
      </w:r>
      <w:r w:rsidRPr="00F20058">
        <w:rPr>
          <w:rFonts w:eastAsiaTheme="minorHAnsi"/>
          <w:lang w:eastAsia="en-US"/>
        </w:rPr>
        <w:t xml:space="preserve"> </w:t>
      </w:r>
      <w:r w:rsidR="008A4653" w:rsidRPr="00F20058">
        <w:rPr>
          <w:rFonts w:eastAsiaTheme="minorHAnsi"/>
          <w:lang w:eastAsia="en-US"/>
        </w:rPr>
        <w:t>курение</w:t>
      </w:r>
      <w:r w:rsidR="008A4653">
        <w:rPr>
          <w:rFonts w:eastAsiaTheme="minorHAnsi"/>
          <w:lang w:eastAsia="en-US"/>
        </w:rPr>
        <w:t xml:space="preserve"> – 210 человек </w:t>
      </w:r>
    </w:p>
    <w:p w:rsidR="008A4653" w:rsidRDefault="009E1CA7" w:rsidP="009E1CA7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6 место- </w:t>
      </w:r>
      <w:r w:rsidR="008A4653" w:rsidRPr="00F20058">
        <w:rPr>
          <w:rFonts w:eastAsiaTheme="minorHAnsi"/>
          <w:lang w:eastAsia="en-US"/>
        </w:rPr>
        <w:t>ожирение</w:t>
      </w:r>
      <w:r w:rsidR="008A4653">
        <w:rPr>
          <w:rFonts w:eastAsiaTheme="minorHAnsi"/>
          <w:lang w:eastAsia="en-US"/>
        </w:rPr>
        <w:t xml:space="preserve"> – 190 человек </w:t>
      </w:r>
    </w:p>
    <w:p w:rsidR="009E1CA7" w:rsidRPr="00F20058" w:rsidRDefault="009E1CA7" w:rsidP="009E1CA7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>7 место –</w:t>
      </w:r>
      <w:r w:rsidR="008A4653">
        <w:rPr>
          <w:rFonts w:eastAsiaTheme="minorHAnsi"/>
          <w:lang w:eastAsia="en-US"/>
        </w:rPr>
        <w:t xml:space="preserve"> </w:t>
      </w:r>
      <w:r w:rsidR="008A4653" w:rsidRPr="00F20058">
        <w:rPr>
          <w:rFonts w:eastAsiaTheme="minorHAnsi"/>
          <w:lang w:eastAsia="en-US"/>
        </w:rPr>
        <w:t>низкая физическая активность</w:t>
      </w:r>
      <w:r w:rsidR="008A4653">
        <w:rPr>
          <w:rFonts w:eastAsiaTheme="minorHAnsi"/>
          <w:lang w:eastAsia="en-US"/>
        </w:rPr>
        <w:t xml:space="preserve"> – 174 человека </w:t>
      </w:r>
    </w:p>
    <w:p w:rsidR="009E1CA7" w:rsidRPr="00F20058" w:rsidRDefault="009E1CA7" w:rsidP="009E1CA7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>8</w:t>
      </w:r>
      <w:r w:rsidR="008A4653">
        <w:rPr>
          <w:rFonts w:eastAsiaTheme="minorHAnsi"/>
          <w:lang w:eastAsia="en-US"/>
        </w:rPr>
        <w:t xml:space="preserve"> место – употребление алкоголя - 74</w:t>
      </w:r>
      <w:r w:rsidRPr="00F20058">
        <w:rPr>
          <w:rFonts w:eastAsiaTheme="minorHAnsi"/>
          <w:lang w:eastAsia="en-US"/>
        </w:rPr>
        <w:t xml:space="preserve"> человек.</w:t>
      </w:r>
    </w:p>
    <w:p w:rsidR="008A4653" w:rsidRDefault="008A4653" w:rsidP="00F20058"/>
    <w:p w:rsidR="00F20058" w:rsidRPr="00F20058" w:rsidRDefault="00112DE3" w:rsidP="00F20058">
      <w:pPr>
        <w:rPr>
          <w:rFonts w:eastAsiaTheme="minorHAnsi"/>
          <w:lang w:eastAsia="en-US"/>
        </w:rPr>
      </w:pPr>
      <w:r>
        <w:t xml:space="preserve">В 2021 году на первом </w:t>
      </w:r>
      <w:r w:rsidR="00F20058" w:rsidRPr="00F20058">
        <w:rPr>
          <w:rFonts w:eastAsiaTheme="minorHAnsi"/>
          <w:lang w:eastAsia="en-US"/>
        </w:rPr>
        <w:t>мест</w:t>
      </w:r>
      <w:r>
        <w:rPr>
          <w:rFonts w:eastAsiaTheme="minorHAnsi"/>
          <w:lang w:eastAsia="en-US"/>
        </w:rPr>
        <w:t>е</w:t>
      </w:r>
      <w:r w:rsidR="00F20058" w:rsidRPr="00F20058">
        <w:rPr>
          <w:rFonts w:eastAsiaTheme="minorHAnsi"/>
          <w:lang w:eastAsia="en-US"/>
        </w:rPr>
        <w:t xml:space="preserve"> у жителей района </w:t>
      </w:r>
      <w:r>
        <w:rPr>
          <w:rFonts w:eastAsiaTheme="minorHAnsi"/>
          <w:lang w:eastAsia="en-US"/>
        </w:rPr>
        <w:t xml:space="preserve">была выявлена </w:t>
      </w:r>
      <w:r w:rsidR="00F20058" w:rsidRPr="00F200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</w:t>
      </w:r>
      <w:r w:rsidR="00F20058" w:rsidRPr="00F20058">
        <w:rPr>
          <w:rFonts w:eastAsiaTheme="minorHAnsi"/>
          <w:lang w:eastAsia="en-US"/>
        </w:rPr>
        <w:t xml:space="preserve">иперхолестеринемия </w:t>
      </w:r>
      <w:r>
        <w:rPr>
          <w:rFonts w:eastAsiaTheme="minorHAnsi"/>
          <w:lang w:eastAsia="en-US"/>
        </w:rPr>
        <w:t xml:space="preserve">- </w:t>
      </w:r>
      <w:r w:rsidR="00F20058" w:rsidRPr="00F20058">
        <w:rPr>
          <w:rFonts w:eastAsiaTheme="minorHAnsi"/>
          <w:lang w:eastAsia="en-US"/>
        </w:rPr>
        <w:t>428чел.</w:t>
      </w:r>
    </w:p>
    <w:p w:rsidR="00F20058" w:rsidRPr="00F20058" w:rsidRDefault="00F20058" w:rsidP="00F20058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 2 место - Избыточная </w:t>
      </w:r>
      <w:r w:rsidR="008A4653">
        <w:rPr>
          <w:rFonts w:eastAsiaTheme="minorHAnsi"/>
          <w:lang w:eastAsia="en-US"/>
        </w:rPr>
        <w:t>масса тела</w:t>
      </w:r>
      <w:r>
        <w:rPr>
          <w:rFonts w:eastAsiaTheme="minorHAnsi"/>
          <w:lang w:eastAsia="en-US"/>
        </w:rPr>
        <w:t xml:space="preserve"> 2021год -</w:t>
      </w:r>
      <w:r w:rsidRPr="00F20058">
        <w:rPr>
          <w:rFonts w:eastAsiaTheme="minorHAnsi"/>
          <w:lang w:eastAsia="en-US"/>
        </w:rPr>
        <w:t xml:space="preserve"> 275 чел.,</w:t>
      </w:r>
    </w:p>
    <w:p w:rsidR="00F20058" w:rsidRPr="00F20058" w:rsidRDefault="00F20058" w:rsidP="00F20058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3 место – повышение АД </w:t>
      </w:r>
      <w:r>
        <w:rPr>
          <w:rFonts w:eastAsiaTheme="minorHAnsi"/>
          <w:lang w:eastAsia="en-US"/>
        </w:rPr>
        <w:t>2021 год -</w:t>
      </w:r>
      <w:r w:rsidRPr="00F20058">
        <w:rPr>
          <w:rFonts w:eastAsiaTheme="minorHAnsi"/>
          <w:lang w:eastAsia="en-US"/>
        </w:rPr>
        <w:t xml:space="preserve">297 человек </w:t>
      </w:r>
    </w:p>
    <w:p w:rsidR="00F20058" w:rsidRPr="00F20058" w:rsidRDefault="00F20058" w:rsidP="00F20058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4 место – курение </w:t>
      </w:r>
      <w:r>
        <w:rPr>
          <w:rFonts w:eastAsiaTheme="minorHAnsi"/>
          <w:lang w:eastAsia="en-US"/>
        </w:rPr>
        <w:t>2021 год -</w:t>
      </w:r>
      <w:r w:rsidRPr="00F20058">
        <w:rPr>
          <w:rFonts w:eastAsiaTheme="minorHAnsi"/>
          <w:lang w:eastAsia="en-US"/>
        </w:rPr>
        <w:t xml:space="preserve">214 человек </w:t>
      </w:r>
    </w:p>
    <w:p w:rsidR="00F20058" w:rsidRPr="00F20058" w:rsidRDefault="00F20058" w:rsidP="00F20058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5 место - низкая физическая активность </w:t>
      </w:r>
      <w:r>
        <w:rPr>
          <w:rFonts w:eastAsiaTheme="minorHAnsi"/>
          <w:lang w:eastAsia="en-US"/>
        </w:rPr>
        <w:t xml:space="preserve">2021год- </w:t>
      </w:r>
      <w:r w:rsidRPr="00F20058">
        <w:rPr>
          <w:rFonts w:eastAsiaTheme="minorHAnsi"/>
          <w:lang w:eastAsia="en-US"/>
        </w:rPr>
        <w:t>190 человек,</w:t>
      </w:r>
    </w:p>
    <w:p w:rsidR="00F20058" w:rsidRPr="00F20058" w:rsidRDefault="00F20058" w:rsidP="00F20058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6 место- нерациональные питание  </w:t>
      </w:r>
      <w:r>
        <w:rPr>
          <w:rFonts w:eastAsiaTheme="minorHAnsi"/>
          <w:lang w:eastAsia="en-US"/>
        </w:rPr>
        <w:t>2021 год -</w:t>
      </w:r>
      <w:r w:rsidRPr="00F20058">
        <w:rPr>
          <w:rFonts w:eastAsiaTheme="minorHAnsi"/>
          <w:lang w:eastAsia="en-US"/>
        </w:rPr>
        <w:t>187 человек.</w:t>
      </w:r>
    </w:p>
    <w:p w:rsidR="00F20058" w:rsidRPr="00F20058" w:rsidRDefault="00F20058" w:rsidP="00F20058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 xml:space="preserve">7 место – ожирение </w:t>
      </w:r>
      <w:r>
        <w:rPr>
          <w:rFonts w:eastAsiaTheme="minorHAnsi"/>
          <w:lang w:eastAsia="en-US"/>
        </w:rPr>
        <w:t xml:space="preserve">2021 год- </w:t>
      </w:r>
      <w:r w:rsidRPr="00F20058">
        <w:rPr>
          <w:rFonts w:eastAsiaTheme="minorHAnsi"/>
          <w:lang w:eastAsia="en-US"/>
        </w:rPr>
        <w:t>187 человек .</w:t>
      </w:r>
    </w:p>
    <w:p w:rsidR="00F20058" w:rsidRPr="00F20058" w:rsidRDefault="00F20058" w:rsidP="00F20058">
      <w:pPr>
        <w:spacing w:line="276" w:lineRule="auto"/>
        <w:rPr>
          <w:rFonts w:eastAsiaTheme="minorHAnsi"/>
          <w:lang w:eastAsia="en-US"/>
        </w:rPr>
      </w:pPr>
      <w:r w:rsidRPr="00F20058">
        <w:rPr>
          <w:rFonts w:eastAsiaTheme="minorHAnsi"/>
          <w:lang w:eastAsia="en-US"/>
        </w:rPr>
        <w:t>8 место – употребление алкоголя –</w:t>
      </w:r>
      <w:r>
        <w:rPr>
          <w:rFonts w:eastAsiaTheme="minorHAnsi"/>
          <w:lang w:eastAsia="en-US"/>
        </w:rPr>
        <w:t xml:space="preserve">2021год </w:t>
      </w:r>
      <w:r w:rsidRPr="00F20058">
        <w:rPr>
          <w:rFonts w:eastAsiaTheme="minorHAnsi"/>
          <w:lang w:eastAsia="en-US"/>
        </w:rPr>
        <w:t xml:space="preserve"> 58 человек.</w:t>
      </w:r>
    </w:p>
    <w:p w:rsidR="00F20058" w:rsidRDefault="00F20058" w:rsidP="007E25A6"/>
    <w:p w:rsidR="00112DE3" w:rsidRDefault="00112DE3" w:rsidP="007E25A6">
      <w:r>
        <w:t>В 2020 году н</w:t>
      </w:r>
      <w:r w:rsidR="007E25A6">
        <w:t>а 1 месте у жителей района  - нерациональное питание</w:t>
      </w:r>
      <w:r w:rsidR="00035ADD">
        <w:t xml:space="preserve"> </w:t>
      </w:r>
      <w:r w:rsidR="007E25A6">
        <w:t xml:space="preserve"> </w:t>
      </w:r>
      <w:r w:rsidR="00035ADD">
        <w:t>2020</w:t>
      </w:r>
      <w:r>
        <w:t xml:space="preserve"> </w:t>
      </w:r>
      <w:r w:rsidR="00035ADD">
        <w:t>- 626 сл</w:t>
      </w:r>
      <w:r>
        <w:t>учаев</w:t>
      </w:r>
      <w:r w:rsidR="00035ADD">
        <w:t xml:space="preserve"> </w:t>
      </w:r>
    </w:p>
    <w:p w:rsidR="007E25A6" w:rsidRDefault="007E25A6" w:rsidP="007E25A6">
      <w:r>
        <w:t xml:space="preserve">на 2 месте - избыточная масса тела  </w:t>
      </w:r>
      <w:r w:rsidR="00F20058">
        <w:t>2020</w:t>
      </w:r>
      <w:r>
        <w:t xml:space="preserve">- 352 сл.-36% (2019г. 554сл.-58%; </w:t>
      </w:r>
    </w:p>
    <w:p w:rsidR="007E25A6" w:rsidRDefault="007E25A6" w:rsidP="007E25A6">
      <w:r>
        <w:t>на 3 месте  недостаточная физическая активность</w:t>
      </w:r>
      <w:r w:rsidR="00F20058">
        <w:t xml:space="preserve"> 2020- </w:t>
      </w:r>
      <w:r>
        <w:t xml:space="preserve"> 326сл-33% (2019- 316 сл-33%; </w:t>
      </w:r>
    </w:p>
    <w:p w:rsidR="007E25A6" w:rsidRDefault="007E25A6" w:rsidP="007E25A6">
      <w:r>
        <w:t>на 4 месте курение  -</w:t>
      </w:r>
      <w:r w:rsidR="00F20058">
        <w:t xml:space="preserve"> 2020- </w:t>
      </w:r>
      <w:r>
        <w:t xml:space="preserve"> 192 сл.-19% (2019- 191сл.-20 % ; </w:t>
      </w:r>
    </w:p>
    <w:p w:rsidR="007E25A6" w:rsidRDefault="007E25A6" w:rsidP="007E25A6">
      <w:r>
        <w:t xml:space="preserve">на 5 месте повышенное АД – </w:t>
      </w:r>
      <w:r w:rsidR="00F20058">
        <w:t xml:space="preserve">2020- </w:t>
      </w:r>
      <w:r>
        <w:t xml:space="preserve">125сл.-13%(2019-111сл.-12%; </w:t>
      </w:r>
    </w:p>
    <w:p w:rsidR="007E25A6" w:rsidRDefault="007E25A6" w:rsidP="007E25A6">
      <w:r>
        <w:t xml:space="preserve">на 6 месте дислипидемия- </w:t>
      </w:r>
      <w:r w:rsidR="00F20058">
        <w:t>2020-</w:t>
      </w:r>
      <w:r>
        <w:t>118 чел.,(12%)( 2019-19 сл-0,8%;</w:t>
      </w:r>
    </w:p>
    <w:p w:rsidR="007E25A6" w:rsidRDefault="007E25A6" w:rsidP="007E25A6">
      <w:r>
        <w:t xml:space="preserve">на 7 месте употребление алкоголя  - </w:t>
      </w:r>
      <w:r w:rsidR="00F20058">
        <w:t>2020-</w:t>
      </w:r>
      <w:r>
        <w:t xml:space="preserve">41сл.-4%(2019-103сл-11%; </w:t>
      </w:r>
    </w:p>
    <w:p w:rsidR="007E25A6" w:rsidRDefault="007E25A6" w:rsidP="007E25A6">
      <w:r>
        <w:t>на 8 месте ожирение -</w:t>
      </w:r>
      <w:r w:rsidR="00F20058">
        <w:t xml:space="preserve">2020- </w:t>
      </w:r>
      <w:r>
        <w:t xml:space="preserve">58сл – 6%(2019-41сл- 4%; </w:t>
      </w:r>
    </w:p>
    <w:p w:rsidR="008A4653" w:rsidRDefault="008A4653" w:rsidP="007E25A6"/>
    <w:p w:rsidR="008A4653" w:rsidRDefault="008A4653" w:rsidP="008A4653">
      <w:r>
        <w:t>В 2022 г отягощенная наследственность по хронич</w:t>
      </w:r>
      <w:r w:rsidR="008D5316">
        <w:t>еским заболеваниям составила  156</w:t>
      </w:r>
      <w:r>
        <w:t xml:space="preserve">чел. </w:t>
      </w:r>
    </w:p>
    <w:p w:rsidR="008A4653" w:rsidRDefault="008A4653" w:rsidP="008A4653">
      <w:r>
        <w:t>высокий суммарный серд</w:t>
      </w:r>
      <w:r w:rsidR="008D5316">
        <w:t>ечно - сосудистый риск имеют 66</w:t>
      </w:r>
      <w:r w:rsidR="00112DE3">
        <w:t xml:space="preserve"> </w:t>
      </w:r>
      <w:r>
        <w:t>чел.</w:t>
      </w:r>
    </w:p>
    <w:p w:rsidR="00F20058" w:rsidRDefault="00F20058" w:rsidP="007E25A6">
      <w:r>
        <w:t xml:space="preserve">В 2021 г отягощенная наследственность по хроническим заболеваниям составила 185чел. </w:t>
      </w:r>
    </w:p>
    <w:p w:rsidR="00F20058" w:rsidRDefault="00F20058" w:rsidP="007E25A6">
      <w:r>
        <w:t>высокий суммарный сердечно - сосудистый риск имеют 202 чел.</w:t>
      </w:r>
    </w:p>
    <w:p w:rsidR="007E25A6" w:rsidRDefault="007E25A6" w:rsidP="007E25A6">
      <w:r>
        <w:t>В 2020 г отягощенная наследственность по хроническим заболеваниям составила 199</w:t>
      </w:r>
      <w:r w:rsidR="00135E78">
        <w:t xml:space="preserve"> </w:t>
      </w:r>
      <w:r>
        <w:t>чел.(20%); 2019-252 чел (27%),высокий суммарный сердечно - сосудистый риск имеют 830 чел</w:t>
      </w:r>
      <w:r w:rsidR="00135E78">
        <w:t xml:space="preserve">овек </w:t>
      </w:r>
      <w:r>
        <w:t>(84%) 2019 г.-</w:t>
      </w:r>
      <w:r w:rsidR="00135E78">
        <w:t xml:space="preserve"> </w:t>
      </w:r>
      <w:r>
        <w:t>619 чел</w:t>
      </w:r>
      <w:r w:rsidR="00135E78">
        <w:t xml:space="preserve">овек </w:t>
      </w:r>
      <w:r>
        <w:t>(65%)</w:t>
      </w:r>
    </w:p>
    <w:p w:rsidR="007E25A6" w:rsidRDefault="007E25A6" w:rsidP="007E25A6"/>
    <w:p w:rsidR="007E25A6" w:rsidRDefault="007E25A6" w:rsidP="007E25A6"/>
    <w:p w:rsidR="007E25A6" w:rsidRDefault="007E25A6" w:rsidP="007E25A6"/>
    <w:p w:rsidR="007E25A6" w:rsidRDefault="007E25A6" w:rsidP="007E25A6"/>
    <w:p w:rsidR="007E25A6" w:rsidRDefault="007E25A6" w:rsidP="007E25A6"/>
    <w:p w:rsidR="00C204AC" w:rsidRDefault="00C204AC"/>
    <w:sectPr w:rsidR="00C2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97"/>
    <w:rsid w:val="0001392C"/>
    <w:rsid w:val="00035ADD"/>
    <w:rsid w:val="000D6CD8"/>
    <w:rsid w:val="00112DE3"/>
    <w:rsid w:val="00115497"/>
    <w:rsid w:val="00135E78"/>
    <w:rsid w:val="0017752A"/>
    <w:rsid w:val="001B573F"/>
    <w:rsid w:val="001F43B6"/>
    <w:rsid w:val="00251F63"/>
    <w:rsid w:val="003466AC"/>
    <w:rsid w:val="005A2A67"/>
    <w:rsid w:val="00675CF1"/>
    <w:rsid w:val="007426B8"/>
    <w:rsid w:val="007E25A6"/>
    <w:rsid w:val="008A4653"/>
    <w:rsid w:val="008D5316"/>
    <w:rsid w:val="00900B99"/>
    <w:rsid w:val="00965BF6"/>
    <w:rsid w:val="00976D4C"/>
    <w:rsid w:val="009846FA"/>
    <w:rsid w:val="0099152F"/>
    <w:rsid w:val="009E1CA7"/>
    <w:rsid w:val="00A706F0"/>
    <w:rsid w:val="00B03D99"/>
    <w:rsid w:val="00B84A12"/>
    <w:rsid w:val="00C204AC"/>
    <w:rsid w:val="00C32F12"/>
    <w:rsid w:val="00C443DA"/>
    <w:rsid w:val="00C72B2B"/>
    <w:rsid w:val="00D51AFD"/>
    <w:rsid w:val="00F0470A"/>
    <w:rsid w:val="00F20058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Иванова Татьяна Владимировна</cp:lastModifiedBy>
  <cp:revision>14</cp:revision>
  <dcterms:created xsi:type="dcterms:W3CDTF">2021-04-21T12:36:00Z</dcterms:created>
  <dcterms:modified xsi:type="dcterms:W3CDTF">2022-06-03T09:13:00Z</dcterms:modified>
</cp:coreProperties>
</file>