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12" w:rsidRDefault="008E3BB8" w:rsidP="0045217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05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A25596" w:rsidRPr="003C74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="00A25596" w:rsidRPr="003C74BB">
        <w:rPr>
          <w:rFonts w:ascii="Times New Roman" w:hAnsi="Times New Roman" w:cs="Times New Roman"/>
          <w:b/>
          <w:sz w:val="24"/>
          <w:szCs w:val="24"/>
        </w:rPr>
        <w:t>диспансеризации</w:t>
      </w:r>
      <w:r w:rsidR="00954C1F">
        <w:rPr>
          <w:rFonts w:ascii="Times New Roman" w:hAnsi="Times New Roman" w:cs="Times New Roman"/>
          <w:b/>
          <w:sz w:val="24"/>
          <w:szCs w:val="24"/>
        </w:rPr>
        <w:t>,</w:t>
      </w:r>
      <w:r w:rsidR="0045217D">
        <w:rPr>
          <w:rFonts w:ascii="Times New Roman" w:hAnsi="Times New Roman" w:cs="Times New Roman"/>
          <w:b/>
          <w:sz w:val="24"/>
          <w:szCs w:val="24"/>
        </w:rPr>
        <w:t xml:space="preserve"> в том числе </w:t>
      </w:r>
      <w:r w:rsidR="00954C1F">
        <w:rPr>
          <w:rFonts w:ascii="Times New Roman" w:hAnsi="Times New Roman" w:cs="Times New Roman"/>
          <w:b/>
          <w:sz w:val="24"/>
          <w:szCs w:val="24"/>
        </w:rPr>
        <w:t xml:space="preserve"> углубленной </w:t>
      </w:r>
      <w:r w:rsidR="00A25596" w:rsidRPr="003C74BB">
        <w:rPr>
          <w:rFonts w:ascii="Times New Roman" w:hAnsi="Times New Roman" w:cs="Times New Roman"/>
          <w:b/>
          <w:sz w:val="24"/>
          <w:szCs w:val="24"/>
        </w:rPr>
        <w:t>и профилактических осм</w:t>
      </w:r>
      <w:r w:rsidR="00645A72">
        <w:rPr>
          <w:rFonts w:ascii="Times New Roman" w:hAnsi="Times New Roman" w:cs="Times New Roman"/>
          <w:b/>
          <w:sz w:val="24"/>
          <w:szCs w:val="24"/>
        </w:rPr>
        <w:t xml:space="preserve">отров взрослого населения </w:t>
      </w:r>
      <w:proofErr w:type="spellStart"/>
      <w:r w:rsidR="00A72054">
        <w:rPr>
          <w:rFonts w:ascii="Times New Roman" w:hAnsi="Times New Roman" w:cs="Times New Roman"/>
          <w:b/>
          <w:sz w:val="24"/>
          <w:szCs w:val="24"/>
        </w:rPr>
        <w:t>Кезского</w:t>
      </w:r>
      <w:proofErr w:type="spellEnd"/>
      <w:r w:rsidR="00A7205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645A72">
        <w:rPr>
          <w:rFonts w:ascii="Times New Roman" w:hAnsi="Times New Roman" w:cs="Times New Roman"/>
          <w:b/>
          <w:sz w:val="24"/>
          <w:szCs w:val="24"/>
        </w:rPr>
        <w:t>за 202</w:t>
      </w:r>
      <w:r w:rsidR="00954C1F">
        <w:rPr>
          <w:rFonts w:ascii="Times New Roman" w:hAnsi="Times New Roman" w:cs="Times New Roman"/>
          <w:b/>
          <w:sz w:val="24"/>
          <w:szCs w:val="24"/>
        </w:rPr>
        <w:t>1</w:t>
      </w:r>
      <w:r w:rsidR="00A25596" w:rsidRPr="003C74BB">
        <w:rPr>
          <w:rFonts w:ascii="Times New Roman" w:hAnsi="Times New Roman" w:cs="Times New Roman"/>
          <w:b/>
          <w:sz w:val="24"/>
          <w:szCs w:val="24"/>
        </w:rPr>
        <w:t>г</w:t>
      </w:r>
      <w:r w:rsidR="0045217D">
        <w:rPr>
          <w:rFonts w:ascii="Times New Roman" w:hAnsi="Times New Roman" w:cs="Times New Roman"/>
          <w:b/>
          <w:sz w:val="24"/>
          <w:szCs w:val="24"/>
        </w:rPr>
        <w:t>од</w:t>
      </w:r>
    </w:p>
    <w:p w:rsidR="0045217D" w:rsidRPr="008F2518" w:rsidRDefault="0045217D" w:rsidP="0045217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75" w:rsidRPr="008F2518" w:rsidRDefault="00B13F75" w:rsidP="009E6267">
      <w:pPr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С 01.07.2021 проводится углубленная диспансеризация определенных групп населения согласно приказу  от 01.07.2021 </w:t>
      </w:r>
      <w:r w:rsidR="00B9157C">
        <w:rPr>
          <w:rFonts w:ascii="Times New Roman" w:eastAsia="Times New Roman CYR" w:hAnsi="Times New Roman" w:cs="Times New Roman"/>
          <w:sz w:val="24"/>
          <w:szCs w:val="24"/>
          <w:lang w:eastAsia="ru-RU"/>
        </w:rPr>
        <w:t>№698н.</w:t>
      </w:r>
    </w:p>
    <w:p w:rsidR="00AA4FED" w:rsidRPr="008F2518" w:rsidRDefault="00AA4FED" w:rsidP="008F25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FE" w:rsidRPr="008F2518" w:rsidRDefault="00DB13FE" w:rsidP="008F25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диспансеризации определенных групп взрослого населения</w:t>
      </w:r>
    </w:p>
    <w:p w:rsidR="00AA4FED" w:rsidRPr="008F2518" w:rsidRDefault="00AA4FED" w:rsidP="008F25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851"/>
        <w:gridCol w:w="709"/>
        <w:gridCol w:w="708"/>
        <w:gridCol w:w="709"/>
        <w:gridCol w:w="992"/>
        <w:gridCol w:w="851"/>
        <w:gridCol w:w="1169"/>
        <w:gridCol w:w="1206"/>
      </w:tblGrid>
      <w:tr w:rsidR="00732CFD" w:rsidRPr="008F2518" w:rsidTr="00F2384C">
        <w:trPr>
          <w:trHeight w:val="1695"/>
        </w:trPr>
        <w:tc>
          <w:tcPr>
            <w:tcW w:w="959" w:type="dxa"/>
            <w:vMerge w:val="restart"/>
          </w:tcPr>
          <w:p w:rsidR="00732CFD" w:rsidRPr="008F2518" w:rsidRDefault="00732CFD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32CFD" w:rsidRPr="008F2518" w:rsidRDefault="00732CFD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подлежащих</w:t>
            </w:r>
            <w:r w:rsidRPr="008F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диспансеризации</w:t>
            </w:r>
          </w:p>
        </w:tc>
        <w:tc>
          <w:tcPr>
            <w:tcW w:w="2268" w:type="dxa"/>
            <w:gridSpan w:val="3"/>
          </w:tcPr>
          <w:p w:rsidR="00732CFD" w:rsidRPr="008F2518" w:rsidRDefault="00732CFD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Число граждан прошедших 1 этап диспансеризации</w:t>
            </w:r>
          </w:p>
        </w:tc>
        <w:tc>
          <w:tcPr>
            <w:tcW w:w="2126" w:type="dxa"/>
            <w:gridSpan w:val="3"/>
          </w:tcPr>
          <w:p w:rsidR="00732CFD" w:rsidRPr="008F2518" w:rsidRDefault="00732CFD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граждан прошедших 1 этап по группам здоровья(чел.),%</w:t>
            </w:r>
          </w:p>
        </w:tc>
        <w:tc>
          <w:tcPr>
            <w:tcW w:w="992" w:type="dxa"/>
            <w:vMerge w:val="restart"/>
          </w:tcPr>
          <w:p w:rsidR="00732CFD" w:rsidRPr="008F2518" w:rsidRDefault="00732CFD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граждан направленных на 2 этап, чел.,%</w:t>
            </w:r>
          </w:p>
        </w:tc>
        <w:tc>
          <w:tcPr>
            <w:tcW w:w="851" w:type="dxa"/>
            <w:vMerge w:val="restart"/>
          </w:tcPr>
          <w:p w:rsidR="00732CFD" w:rsidRPr="008F2518" w:rsidRDefault="00732CFD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граждан, завершивших 2 этап, чел.,%</w:t>
            </w:r>
          </w:p>
        </w:tc>
        <w:tc>
          <w:tcPr>
            <w:tcW w:w="1169" w:type="dxa"/>
            <w:vMerge w:val="restart"/>
          </w:tcPr>
          <w:p w:rsidR="00732CFD" w:rsidRPr="008F2518" w:rsidRDefault="00732CFD" w:rsidP="008F251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граждан, отказавшихся от прохождения диспансеризации в целом</w:t>
            </w:r>
          </w:p>
          <w:p w:rsidR="00DB13FE" w:rsidRPr="008F2518" w:rsidRDefault="00DB13FE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чел.,%</w:t>
            </w:r>
          </w:p>
        </w:tc>
        <w:tc>
          <w:tcPr>
            <w:tcW w:w="1206" w:type="dxa"/>
            <w:vMerge w:val="restart"/>
          </w:tcPr>
          <w:p w:rsidR="00732CFD" w:rsidRPr="008F2518" w:rsidRDefault="00732CFD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граждан, отказавшихся от прохождения отдельных осмотров, исследований</w:t>
            </w:r>
            <w:r w:rsidR="00DB13FE" w:rsidRPr="008F2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чел.,%</w:t>
            </w:r>
          </w:p>
        </w:tc>
      </w:tr>
      <w:tr w:rsidR="00732CFD" w:rsidRPr="008F2518" w:rsidTr="00F2384C">
        <w:trPr>
          <w:trHeight w:val="600"/>
        </w:trPr>
        <w:tc>
          <w:tcPr>
            <w:tcW w:w="959" w:type="dxa"/>
            <w:vMerge/>
          </w:tcPr>
          <w:p w:rsidR="00732CFD" w:rsidRPr="008F2518" w:rsidRDefault="00732CFD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2CFD" w:rsidRPr="008F2518" w:rsidRDefault="00B03E09" w:rsidP="008F2518">
            <w:pPr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="00732CFD"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сего</w:t>
            </w:r>
          </w:p>
          <w:p w:rsidR="00B03E09" w:rsidRPr="008F2518" w:rsidRDefault="00B03E09" w:rsidP="008F2518">
            <w:pPr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./%</w:t>
            </w:r>
          </w:p>
        </w:tc>
        <w:tc>
          <w:tcPr>
            <w:tcW w:w="708" w:type="dxa"/>
          </w:tcPr>
          <w:p w:rsidR="00732CFD" w:rsidRPr="008F2518" w:rsidRDefault="00B03E09" w:rsidP="008F2518">
            <w:pPr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</w:t>
            </w:r>
            <w:r w:rsidR="00732CFD"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уж</w:t>
            </w:r>
          </w:p>
          <w:p w:rsidR="00B03E09" w:rsidRPr="008F2518" w:rsidRDefault="00B03E09" w:rsidP="008F2518">
            <w:pPr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./%</w:t>
            </w:r>
          </w:p>
        </w:tc>
        <w:tc>
          <w:tcPr>
            <w:tcW w:w="851" w:type="dxa"/>
          </w:tcPr>
          <w:p w:rsidR="00732CFD" w:rsidRPr="008F2518" w:rsidRDefault="00B03E09" w:rsidP="008F2518">
            <w:pPr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Ж</w:t>
            </w:r>
            <w:r w:rsidR="00732CFD"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ен</w:t>
            </w:r>
          </w:p>
          <w:p w:rsidR="00B03E09" w:rsidRPr="008F2518" w:rsidRDefault="00B03E09" w:rsidP="008F2518">
            <w:pPr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./%</w:t>
            </w:r>
          </w:p>
        </w:tc>
        <w:tc>
          <w:tcPr>
            <w:tcW w:w="709" w:type="dxa"/>
          </w:tcPr>
          <w:p w:rsidR="00732CFD" w:rsidRPr="008F2518" w:rsidRDefault="00732CFD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32CFD" w:rsidRPr="008F2518" w:rsidRDefault="00732CFD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32CFD" w:rsidRPr="008F2518" w:rsidRDefault="00732CFD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</w:tcPr>
          <w:p w:rsidR="00732CFD" w:rsidRPr="008F2518" w:rsidRDefault="00732CFD" w:rsidP="008F251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2CFD" w:rsidRPr="008F2518" w:rsidRDefault="00732CFD" w:rsidP="008F251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</w:tcPr>
          <w:p w:rsidR="00732CFD" w:rsidRPr="008F2518" w:rsidRDefault="00732CFD" w:rsidP="008F251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</w:tcPr>
          <w:p w:rsidR="00732CFD" w:rsidRPr="008F2518" w:rsidRDefault="00732CFD" w:rsidP="008F2518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EA2" w:rsidRPr="008F2518" w:rsidTr="00F2384C">
        <w:tc>
          <w:tcPr>
            <w:tcW w:w="959" w:type="dxa"/>
          </w:tcPr>
          <w:p w:rsidR="00832EA2" w:rsidRDefault="00832EA2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</w:p>
          <w:p w:rsidR="00832EA2" w:rsidRPr="00B2613B" w:rsidRDefault="00B2613B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3633</w:t>
            </w:r>
          </w:p>
          <w:p w:rsidR="00832EA2" w:rsidRDefault="00832EA2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EA2" w:rsidRPr="008F2518" w:rsidRDefault="00832EA2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2EA2" w:rsidRPr="008F2518" w:rsidRDefault="00B2613B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3584/98,6</w:t>
            </w:r>
          </w:p>
        </w:tc>
        <w:tc>
          <w:tcPr>
            <w:tcW w:w="708" w:type="dxa"/>
          </w:tcPr>
          <w:p w:rsidR="00832EA2" w:rsidRPr="008F2518" w:rsidRDefault="00B2613B" w:rsidP="00B261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1502/41,9</w:t>
            </w:r>
          </w:p>
        </w:tc>
        <w:tc>
          <w:tcPr>
            <w:tcW w:w="851" w:type="dxa"/>
          </w:tcPr>
          <w:p w:rsidR="00832EA2" w:rsidRPr="008F2518" w:rsidRDefault="00B2613B" w:rsidP="00B261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2082/58</w:t>
            </w:r>
            <w:r w:rsidR="00F2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832EA2" w:rsidRPr="008F2518" w:rsidRDefault="00B2613B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998/27,8</w:t>
            </w:r>
          </w:p>
        </w:tc>
        <w:tc>
          <w:tcPr>
            <w:tcW w:w="708" w:type="dxa"/>
          </w:tcPr>
          <w:p w:rsidR="00832EA2" w:rsidRPr="008F2518" w:rsidRDefault="00B2613B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345/9,6</w:t>
            </w:r>
          </w:p>
        </w:tc>
        <w:tc>
          <w:tcPr>
            <w:tcW w:w="709" w:type="dxa"/>
          </w:tcPr>
          <w:p w:rsidR="00832EA2" w:rsidRPr="008F2518" w:rsidRDefault="00B2613B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2241/62,5</w:t>
            </w:r>
          </w:p>
        </w:tc>
        <w:tc>
          <w:tcPr>
            <w:tcW w:w="992" w:type="dxa"/>
          </w:tcPr>
          <w:p w:rsidR="00F2384C" w:rsidRDefault="00B2613B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567/</w:t>
            </w:r>
          </w:p>
          <w:p w:rsidR="00832EA2" w:rsidRPr="008F2518" w:rsidRDefault="00B2613B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51" w:type="dxa"/>
          </w:tcPr>
          <w:p w:rsidR="00F2384C" w:rsidRDefault="00B2613B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537/</w:t>
            </w:r>
          </w:p>
          <w:p w:rsidR="00832EA2" w:rsidRPr="008F2518" w:rsidRDefault="00B2613B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169" w:type="dxa"/>
          </w:tcPr>
          <w:p w:rsidR="00832EA2" w:rsidRPr="008F2518" w:rsidRDefault="00B2613B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2/0,06</w:t>
            </w:r>
          </w:p>
        </w:tc>
        <w:tc>
          <w:tcPr>
            <w:tcW w:w="1206" w:type="dxa"/>
          </w:tcPr>
          <w:p w:rsidR="00832EA2" w:rsidRPr="008F2518" w:rsidRDefault="00B2613B" w:rsidP="008F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591/</w:t>
            </w:r>
            <w:r w:rsidR="00FE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645A72" w:rsidRPr="008F2518" w:rsidTr="00645A72">
        <w:tc>
          <w:tcPr>
            <w:tcW w:w="959" w:type="dxa"/>
          </w:tcPr>
          <w:p w:rsidR="00645A72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</w:p>
          <w:p w:rsidR="00645A72" w:rsidRPr="00B2613B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</w:t>
            </w:r>
          </w:p>
          <w:p w:rsidR="00645A72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3591/103,1</w:t>
            </w:r>
          </w:p>
        </w:tc>
        <w:tc>
          <w:tcPr>
            <w:tcW w:w="708" w:type="dxa"/>
          </w:tcPr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1673/46,6</w:t>
            </w:r>
          </w:p>
        </w:tc>
        <w:tc>
          <w:tcPr>
            <w:tcW w:w="851" w:type="dxa"/>
          </w:tcPr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1918/53,4</w:t>
            </w:r>
          </w:p>
        </w:tc>
        <w:tc>
          <w:tcPr>
            <w:tcW w:w="709" w:type="dxa"/>
          </w:tcPr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884/24,6</w:t>
            </w:r>
          </w:p>
        </w:tc>
        <w:tc>
          <w:tcPr>
            <w:tcW w:w="708" w:type="dxa"/>
          </w:tcPr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187/5,2</w:t>
            </w:r>
          </w:p>
        </w:tc>
        <w:tc>
          <w:tcPr>
            <w:tcW w:w="709" w:type="dxa"/>
          </w:tcPr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2520/70,1</w:t>
            </w:r>
          </w:p>
        </w:tc>
        <w:tc>
          <w:tcPr>
            <w:tcW w:w="992" w:type="dxa"/>
          </w:tcPr>
          <w:p w:rsidR="00645A72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977/</w:t>
            </w:r>
          </w:p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851" w:type="dxa"/>
          </w:tcPr>
          <w:p w:rsidR="00645A72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882/</w:t>
            </w:r>
          </w:p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69" w:type="dxa"/>
          </w:tcPr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6/0,2</w:t>
            </w:r>
          </w:p>
        </w:tc>
      </w:tr>
      <w:tr w:rsidR="00645A72" w:rsidRPr="008F2518" w:rsidTr="00CC0C8B">
        <w:tc>
          <w:tcPr>
            <w:tcW w:w="959" w:type="dxa"/>
          </w:tcPr>
          <w:p w:rsidR="00645A72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  <w:p w:rsidR="00645A72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</w:t>
            </w:r>
          </w:p>
          <w:p w:rsidR="00645A72" w:rsidRPr="00645A72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1770/45</w:t>
            </w:r>
          </w:p>
        </w:tc>
        <w:tc>
          <w:tcPr>
            <w:tcW w:w="708" w:type="dxa"/>
          </w:tcPr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855/48</w:t>
            </w:r>
          </w:p>
        </w:tc>
        <w:tc>
          <w:tcPr>
            <w:tcW w:w="851" w:type="dxa"/>
          </w:tcPr>
          <w:p w:rsidR="003820DB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915/</w:t>
            </w:r>
          </w:p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287/16</w:t>
            </w:r>
          </w:p>
        </w:tc>
        <w:tc>
          <w:tcPr>
            <w:tcW w:w="708" w:type="dxa"/>
          </w:tcPr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127/7</w:t>
            </w:r>
          </w:p>
        </w:tc>
        <w:tc>
          <w:tcPr>
            <w:tcW w:w="709" w:type="dxa"/>
          </w:tcPr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1356/77</w:t>
            </w:r>
          </w:p>
        </w:tc>
        <w:tc>
          <w:tcPr>
            <w:tcW w:w="992" w:type="dxa"/>
          </w:tcPr>
          <w:p w:rsidR="00645A72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</w:p>
        </w:tc>
        <w:tc>
          <w:tcPr>
            <w:tcW w:w="851" w:type="dxa"/>
          </w:tcPr>
          <w:p w:rsidR="00645A72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235/</w:t>
            </w:r>
          </w:p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9" w:type="dxa"/>
          </w:tcPr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645A72" w:rsidRPr="008F2518" w:rsidRDefault="00645A72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14/0,8</w:t>
            </w:r>
          </w:p>
        </w:tc>
      </w:tr>
      <w:tr w:rsidR="00954C1F" w:rsidRPr="008F2518" w:rsidTr="00CC0C8B">
        <w:tc>
          <w:tcPr>
            <w:tcW w:w="959" w:type="dxa"/>
          </w:tcPr>
          <w:p w:rsidR="00954C1F" w:rsidRDefault="00954C1F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  <w:p w:rsidR="00954C1F" w:rsidRPr="00954C1F" w:rsidRDefault="00954C1F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</w:t>
            </w:r>
          </w:p>
        </w:tc>
        <w:tc>
          <w:tcPr>
            <w:tcW w:w="709" w:type="dxa"/>
          </w:tcPr>
          <w:p w:rsidR="00954C1F" w:rsidRDefault="00954C1F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3567/90,1</w:t>
            </w:r>
          </w:p>
        </w:tc>
        <w:tc>
          <w:tcPr>
            <w:tcW w:w="708" w:type="dxa"/>
          </w:tcPr>
          <w:p w:rsidR="00954C1F" w:rsidRDefault="00954C1F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1378/38</w:t>
            </w:r>
          </w:p>
        </w:tc>
        <w:tc>
          <w:tcPr>
            <w:tcW w:w="851" w:type="dxa"/>
          </w:tcPr>
          <w:p w:rsidR="00954C1F" w:rsidRDefault="00954C1F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2189/61</w:t>
            </w:r>
          </w:p>
        </w:tc>
        <w:tc>
          <w:tcPr>
            <w:tcW w:w="709" w:type="dxa"/>
          </w:tcPr>
          <w:p w:rsidR="00954C1F" w:rsidRDefault="0018187E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798/22</w:t>
            </w:r>
          </w:p>
        </w:tc>
        <w:tc>
          <w:tcPr>
            <w:tcW w:w="708" w:type="dxa"/>
          </w:tcPr>
          <w:p w:rsidR="00954C1F" w:rsidRDefault="0018187E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338/9,5</w:t>
            </w:r>
          </w:p>
        </w:tc>
        <w:tc>
          <w:tcPr>
            <w:tcW w:w="709" w:type="dxa"/>
          </w:tcPr>
          <w:p w:rsidR="00954C1F" w:rsidRDefault="0018187E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2431/68</w:t>
            </w:r>
          </w:p>
        </w:tc>
        <w:tc>
          <w:tcPr>
            <w:tcW w:w="992" w:type="dxa"/>
          </w:tcPr>
          <w:p w:rsidR="00954C1F" w:rsidRDefault="00954C1F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4C1F" w:rsidRDefault="0018187E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576/</w:t>
            </w:r>
            <w:r w:rsidR="00B1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9" w:type="dxa"/>
          </w:tcPr>
          <w:p w:rsidR="00954C1F" w:rsidRDefault="00260733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954C1F" w:rsidRDefault="00260733" w:rsidP="00CC0C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107/3</w:t>
            </w:r>
          </w:p>
        </w:tc>
      </w:tr>
    </w:tbl>
    <w:p w:rsidR="00832EA2" w:rsidRDefault="00832EA2" w:rsidP="008F25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9157C" w:rsidRDefault="00B9157C" w:rsidP="00B9157C">
      <w:pPr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П</w:t>
      </w:r>
      <w:r w:rsidRPr="008F2518">
        <w:rPr>
          <w:rFonts w:ascii="Times New Roman" w:eastAsia="Times New Roman CYR" w:hAnsi="Times New Roman" w:cs="Times New Roman"/>
          <w:sz w:val="24"/>
          <w:szCs w:val="24"/>
          <w:lang w:eastAsia="ru-RU"/>
        </w:rPr>
        <w:t>рофилактическими медицинскими осмотрами планировалось охватить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1076</w:t>
      </w:r>
      <w:r w:rsidR="0045217D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чел., осмотрено -</w:t>
      </w:r>
      <w:r w:rsidR="008C6D12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Pr="008C6D12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687 чел</w:t>
      </w:r>
      <w:r w:rsidR="008C6D12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 </w:t>
      </w:r>
      <w:r w:rsidRPr="008C6D12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(64%);</w:t>
      </w:r>
      <w:r w:rsidR="008C6D12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2020г - план 859</w:t>
      </w:r>
      <w:r w:rsidRPr="008F2518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чел., осмотрено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413</w:t>
      </w:r>
      <w:r w:rsidRPr="008F2518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чел.</w:t>
      </w:r>
      <w:r w:rsidR="0045217D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Pr="008F2518">
        <w:rPr>
          <w:rFonts w:ascii="Times New Roman" w:eastAsia="Times New Roman CYR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48,1</w:t>
      </w:r>
      <w:r w:rsidRPr="008F2518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%);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в 2019г-план-1656, осмотрено 1713</w:t>
      </w:r>
      <w:r w:rsidR="0045217D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(103,5%), в </w:t>
      </w:r>
      <w:r w:rsidRPr="008F2518">
        <w:rPr>
          <w:rFonts w:ascii="Times New Roman" w:eastAsia="Times New Roman CYR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8</w:t>
      </w:r>
      <w:r w:rsidRPr="008F2518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543</w:t>
      </w:r>
      <w:r w:rsidRPr="008F2518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чел, осмотрено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476</w:t>
      </w:r>
      <w:r w:rsidRPr="008F2518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чел.(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87,6</w:t>
      </w:r>
      <w:r w:rsidRPr="008F2518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%); </w:t>
      </w:r>
    </w:p>
    <w:p w:rsidR="00B9157C" w:rsidRPr="007F201C" w:rsidRDefault="00B9157C" w:rsidP="00B9157C">
      <w:pPr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НЕ выполнены планы по диспансеризации и профилактическим осмотрам с приостановлением диспансеризации в связи с </w:t>
      </w:r>
      <w:r>
        <w:rPr>
          <w:rFonts w:ascii="Times New Roman" w:eastAsia="Times New Roman CYR" w:hAnsi="Times New Roman" w:cs="Times New Roman"/>
          <w:sz w:val="24"/>
          <w:szCs w:val="24"/>
          <w:lang w:val="en-US" w:eastAsia="ru-RU"/>
        </w:rPr>
        <w:t>COVID</w:t>
      </w:r>
      <w:r w:rsidRPr="007F201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-19. </w:t>
      </w:r>
    </w:p>
    <w:p w:rsidR="00B9157C" w:rsidRPr="008F2518" w:rsidRDefault="00B9157C" w:rsidP="00B9157C">
      <w:pPr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highlight w:val="yellow"/>
          <w:lang w:eastAsia="ru-RU"/>
        </w:rPr>
      </w:pPr>
    </w:p>
    <w:p w:rsidR="00B9157C" w:rsidRDefault="0045217D" w:rsidP="00B9157C">
      <w:pPr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В 2021 году д</w:t>
      </w:r>
      <w:r w:rsidR="00B9157C" w:rsidRPr="008F2518">
        <w:rPr>
          <w:rFonts w:ascii="Times New Roman" w:eastAsia="Times New Roman CYR" w:hAnsi="Times New Roman" w:cs="Times New Roman"/>
          <w:sz w:val="24"/>
          <w:szCs w:val="24"/>
          <w:lang w:eastAsia="ru-RU"/>
        </w:rPr>
        <w:t>испансеризация</w:t>
      </w:r>
      <w:r w:rsidR="00B9157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взрослого населения выполнена на </w:t>
      </w:r>
      <w:r w:rsidR="00B9157C" w:rsidRPr="008C6D12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90,1%,</w:t>
      </w:r>
      <w:r w:rsidR="00B9157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за последний год</w:t>
      </w:r>
      <w:r w:rsidR="00B9157C" w:rsidRPr="008F2518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отмечается тенденция </w:t>
      </w:r>
      <w:r w:rsidR="00B9157C">
        <w:rPr>
          <w:rFonts w:ascii="Times New Roman" w:eastAsia="Times New Roman CYR" w:hAnsi="Times New Roman" w:cs="Times New Roman"/>
          <w:sz w:val="24"/>
          <w:szCs w:val="24"/>
          <w:lang w:eastAsia="ru-RU"/>
        </w:rPr>
        <w:t>к увеличению количества осмотренных женщин.</w:t>
      </w:r>
    </w:p>
    <w:p w:rsidR="00B9157C" w:rsidRDefault="00B9157C" w:rsidP="00B915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518">
        <w:rPr>
          <w:rFonts w:ascii="Times New Roman" w:eastAsia="Times New Roman CYR" w:hAnsi="Times New Roman" w:cs="Times New Roman"/>
          <w:sz w:val="24"/>
          <w:szCs w:val="24"/>
          <w:lang w:eastAsia="ru-RU"/>
        </w:rPr>
        <w:t>Распределение по группам здоровья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: </w:t>
      </w:r>
      <w:r w:rsidRPr="008F2518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преобладают  граждане с 3 группой здоровья,  имеющие хронические заболевания и нуждающиеся в диспансерном наблюдении и лечении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, с 1 групп</w:t>
      </w:r>
      <w:r w:rsidR="0045217D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здоровья 798 чел.,  количество человек со 2 группой здоровья-338</w:t>
      </w:r>
      <w:r w:rsidR="0045217D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>чел</w:t>
      </w:r>
      <w:r w:rsidR="0045217D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овек.</w:t>
      </w:r>
    </w:p>
    <w:p w:rsidR="00B9157C" w:rsidRDefault="00B9157C" w:rsidP="00B9157C">
      <w:pPr>
        <w:pStyle w:val="a3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8F2518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Среди осмотренных граждане трудоспособного возраста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составляют 2439 человек(68%). </w:t>
      </w:r>
    </w:p>
    <w:p w:rsidR="0045217D" w:rsidRDefault="0045217D" w:rsidP="00B9157C">
      <w:pPr>
        <w:pStyle w:val="a3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5217D" w:rsidRDefault="0045217D" w:rsidP="00B9157C">
      <w:pPr>
        <w:pStyle w:val="a3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45217D" w:rsidRDefault="0045217D" w:rsidP="00B9157C">
      <w:pPr>
        <w:pStyle w:val="a3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B9157C" w:rsidRPr="008F2518" w:rsidRDefault="00B9157C" w:rsidP="00B915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углубленной </w:t>
      </w:r>
      <w:r w:rsidRPr="008F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диспансеризации определенных групп взрослого населения</w:t>
      </w:r>
    </w:p>
    <w:p w:rsidR="00B9157C" w:rsidRPr="008F2518" w:rsidRDefault="00B9157C" w:rsidP="00B915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851"/>
        <w:gridCol w:w="709"/>
        <w:gridCol w:w="708"/>
        <w:gridCol w:w="709"/>
        <w:gridCol w:w="992"/>
        <w:gridCol w:w="851"/>
        <w:gridCol w:w="1169"/>
        <w:gridCol w:w="1206"/>
      </w:tblGrid>
      <w:tr w:rsidR="00B9157C" w:rsidRPr="008F2518" w:rsidTr="00736E9B">
        <w:trPr>
          <w:trHeight w:val="1695"/>
        </w:trPr>
        <w:tc>
          <w:tcPr>
            <w:tcW w:w="959" w:type="dxa"/>
            <w:vMerge w:val="restart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подлежащих</w:t>
            </w:r>
            <w:r w:rsidRPr="008F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диспансеризации</w:t>
            </w:r>
          </w:p>
        </w:tc>
        <w:tc>
          <w:tcPr>
            <w:tcW w:w="2268" w:type="dxa"/>
            <w:gridSpan w:val="3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Число граждан прошедших 1 этап диспансеризации</w:t>
            </w:r>
          </w:p>
        </w:tc>
        <w:tc>
          <w:tcPr>
            <w:tcW w:w="2126" w:type="dxa"/>
            <w:gridSpan w:val="3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граждан прошедших 1 этап по группам здоровья(чел.),%</w:t>
            </w:r>
          </w:p>
        </w:tc>
        <w:tc>
          <w:tcPr>
            <w:tcW w:w="992" w:type="dxa"/>
            <w:vMerge w:val="restart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граждан направленных на 2 этап, чел.,%</w:t>
            </w:r>
          </w:p>
        </w:tc>
        <w:tc>
          <w:tcPr>
            <w:tcW w:w="851" w:type="dxa"/>
            <w:vMerge w:val="restart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граждан, завершивших 2 этап, чел.,%</w:t>
            </w:r>
          </w:p>
        </w:tc>
        <w:tc>
          <w:tcPr>
            <w:tcW w:w="1169" w:type="dxa"/>
            <w:vMerge w:val="restart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граждан, отказавшихся от прохождения диспансеризации в целом</w:t>
            </w:r>
          </w:p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чел.,%</w:t>
            </w:r>
          </w:p>
        </w:tc>
        <w:tc>
          <w:tcPr>
            <w:tcW w:w="1206" w:type="dxa"/>
            <w:vMerge w:val="restart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граждан, отказавшихся от прохождения отдельных осмотров, исследований чел.,%</w:t>
            </w:r>
          </w:p>
        </w:tc>
      </w:tr>
      <w:tr w:rsidR="00B9157C" w:rsidRPr="008F2518" w:rsidTr="00736E9B">
        <w:trPr>
          <w:trHeight w:val="600"/>
        </w:trPr>
        <w:tc>
          <w:tcPr>
            <w:tcW w:w="959" w:type="dxa"/>
            <w:vMerge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./%</w:t>
            </w:r>
          </w:p>
        </w:tc>
        <w:tc>
          <w:tcPr>
            <w:tcW w:w="708" w:type="dxa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Муж</w:t>
            </w:r>
          </w:p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./%</w:t>
            </w:r>
          </w:p>
        </w:tc>
        <w:tc>
          <w:tcPr>
            <w:tcW w:w="851" w:type="dxa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Жен</w:t>
            </w:r>
          </w:p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F2518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./%</w:t>
            </w:r>
          </w:p>
        </w:tc>
        <w:tc>
          <w:tcPr>
            <w:tcW w:w="709" w:type="dxa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57C" w:rsidRPr="008F2518" w:rsidTr="00736E9B">
        <w:tc>
          <w:tcPr>
            <w:tcW w:w="959" w:type="dxa"/>
          </w:tcPr>
          <w:p w:rsidR="00B9157C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  <w:p w:rsidR="00B9157C" w:rsidRPr="00B2613B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  <w:p w:rsidR="00B9157C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163/</w:t>
            </w:r>
            <w:r w:rsidRPr="008C6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</w:t>
            </w:r>
          </w:p>
        </w:tc>
        <w:tc>
          <w:tcPr>
            <w:tcW w:w="708" w:type="dxa"/>
          </w:tcPr>
          <w:p w:rsidR="00B9157C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149/32</w:t>
            </w:r>
          </w:p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8/1,7</w:t>
            </w:r>
          </w:p>
        </w:tc>
        <w:tc>
          <w:tcPr>
            <w:tcW w:w="851" w:type="dxa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8/1,7</w:t>
            </w:r>
          </w:p>
        </w:tc>
        <w:tc>
          <w:tcPr>
            <w:tcW w:w="1169" w:type="dxa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B9157C" w:rsidRPr="008F2518" w:rsidRDefault="00B9157C" w:rsidP="00736E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57C" w:rsidRDefault="00B9157C" w:rsidP="008F2518">
      <w:pPr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По результатам углубленной диспансеризации </w:t>
      </w:r>
      <w:r w:rsidR="00D65EB0">
        <w:rPr>
          <w:rFonts w:ascii="Times New Roman" w:eastAsia="Times New Roman CYR" w:hAnsi="Times New Roman" w:cs="Times New Roman"/>
          <w:sz w:val="24"/>
          <w:szCs w:val="24"/>
          <w:lang w:eastAsia="ru-RU"/>
        </w:rPr>
        <w:t>количество граждан с впервые выявленными заболеваниями 8 чел., из них взято на диспансерное наблюдение 7чел. Из общего числа лиц с впервые выявленными болезнями системы кровообращения  впервые взято на диспансерное наблюдение 3чел</w:t>
      </w:r>
      <w:r w:rsidR="0045217D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овека</w:t>
      </w:r>
      <w:r w:rsidR="00D65EB0">
        <w:rPr>
          <w:rFonts w:ascii="Times New Roman" w:eastAsia="Times New Roman CYR" w:hAnsi="Times New Roman" w:cs="Times New Roman"/>
          <w:sz w:val="24"/>
          <w:szCs w:val="24"/>
          <w:lang w:eastAsia="ru-RU"/>
        </w:rPr>
        <w:t>.</w:t>
      </w:r>
    </w:p>
    <w:p w:rsidR="0045217D" w:rsidRDefault="0045217D" w:rsidP="008F2518">
      <w:pPr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52521E" w:rsidRPr="00D65EB0" w:rsidRDefault="009D56F2" w:rsidP="00D65EB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/>
        </w:rPr>
      </w:pPr>
      <w:r w:rsidRPr="00D65EB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/>
        </w:rPr>
        <w:t xml:space="preserve">Выявлены патологические отклонения при проведении лабораторно-инструментальных  исследований </w:t>
      </w:r>
      <w:r w:rsidR="005702A8" w:rsidRPr="00D65EB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/>
        </w:rPr>
        <w:t>на 1 этапе</w:t>
      </w:r>
      <w:r w:rsidR="00D65EB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/>
        </w:rPr>
        <w:t xml:space="preserve"> диспансеризации и ПМО </w:t>
      </w:r>
    </w:p>
    <w:p w:rsidR="009A55A4" w:rsidRPr="008F2518" w:rsidRDefault="009A55A4" w:rsidP="008F2518">
      <w:pPr>
        <w:pStyle w:val="a3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/>
        </w:rPr>
      </w:pPr>
    </w:p>
    <w:tbl>
      <w:tblPr>
        <w:tblStyle w:val="a8"/>
        <w:tblW w:w="84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074"/>
        <w:gridCol w:w="992"/>
        <w:gridCol w:w="851"/>
        <w:gridCol w:w="992"/>
        <w:gridCol w:w="850"/>
        <w:gridCol w:w="851"/>
        <w:gridCol w:w="850"/>
      </w:tblGrid>
      <w:tr w:rsidR="000B7183" w:rsidRPr="008F2518" w:rsidTr="00594335">
        <w:tc>
          <w:tcPr>
            <w:tcW w:w="3074" w:type="dxa"/>
            <w:vMerge w:val="restart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Вид исследования</w:t>
            </w:r>
          </w:p>
        </w:tc>
        <w:tc>
          <w:tcPr>
            <w:tcW w:w="3685" w:type="dxa"/>
            <w:gridSpan w:val="4"/>
            <w:tcBorders>
              <w:right w:val="nil"/>
            </w:tcBorders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Выявлены отклонения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B7183" w:rsidRPr="008F2518" w:rsidRDefault="000B7183" w:rsidP="000B7183"/>
        </w:tc>
      </w:tr>
      <w:tr w:rsidR="000B7183" w:rsidRPr="008F2518" w:rsidTr="00594335">
        <w:tc>
          <w:tcPr>
            <w:tcW w:w="3074" w:type="dxa"/>
            <w:vMerge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842" w:type="dxa"/>
            <w:gridSpan w:val="2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594335" w:rsidP="00594335">
            <w:pPr>
              <w:jc w:val="center"/>
            </w:pPr>
            <w:r>
              <w:t>2021</w:t>
            </w:r>
          </w:p>
        </w:tc>
      </w:tr>
      <w:tr w:rsidR="00594335" w:rsidRPr="008F2518" w:rsidTr="00594335">
        <w:tc>
          <w:tcPr>
            <w:tcW w:w="3074" w:type="dxa"/>
            <w:vMerge/>
          </w:tcPr>
          <w:p w:rsidR="00594335" w:rsidRPr="008F2518" w:rsidRDefault="00594335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594335" w:rsidRPr="008F2518" w:rsidRDefault="00594335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абс</w:t>
            </w:r>
            <w:proofErr w:type="spellEnd"/>
          </w:p>
        </w:tc>
        <w:tc>
          <w:tcPr>
            <w:tcW w:w="851" w:type="dxa"/>
          </w:tcPr>
          <w:p w:rsidR="00594335" w:rsidRPr="008F2518" w:rsidRDefault="00594335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992" w:type="dxa"/>
          </w:tcPr>
          <w:p w:rsidR="00594335" w:rsidRPr="008F2518" w:rsidRDefault="00594335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абс</w:t>
            </w:r>
            <w:proofErr w:type="spellEnd"/>
          </w:p>
        </w:tc>
        <w:tc>
          <w:tcPr>
            <w:tcW w:w="850" w:type="dxa"/>
          </w:tcPr>
          <w:p w:rsidR="00594335" w:rsidRPr="008F2518" w:rsidRDefault="00594335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4335" w:rsidRPr="00D442DC" w:rsidRDefault="00594335" w:rsidP="00586EC3">
            <w:proofErr w:type="spellStart"/>
            <w:r w:rsidRPr="00D442DC">
              <w:t>абс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4335" w:rsidRDefault="00594335" w:rsidP="00586EC3">
            <w:r w:rsidRPr="00D442DC">
              <w:t>%</w:t>
            </w:r>
          </w:p>
        </w:tc>
      </w:tr>
      <w:tr w:rsidR="000B7183" w:rsidRPr="008F2518" w:rsidTr="00594335">
        <w:tc>
          <w:tcPr>
            <w:tcW w:w="3074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Измерение  артериального давления  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738</w:t>
            </w:r>
          </w:p>
        </w:tc>
        <w:tc>
          <w:tcPr>
            <w:tcW w:w="851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20,6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283</w:t>
            </w:r>
          </w:p>
        </w:tc>
        <w:tc>
          <w:tcPr>
            <w:tcW w:w="850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691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19</w:t>
            </w:r>
          </w:p>
        </w:tc>
      </w:tr>
      <w:tr w:rsidR="000B7183" w:rsidRPr="008F2518" w:rsidTr="00594335">
        <w:tc>
          <w:tcPr>
            <w:tcW w:w="3074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Определение общего холестерина в крови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964</w:t>
            </w:r>
          </w:p>
        </w:tc>
        <w:tc>
          <w:tcPr>
            <w:tcW w:w="851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26,9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1042</w:t>
            </w:r>
          </w:p>
        </w:tc>
        <w:tc>
          <w:tcPr>
            <w:tcW w:w="850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58,8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2296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34</w:t>
            </w:r>
          </w:p>
        </w:tc>
      </w:tr>
      <w:tr w:rsidR="000B7183" w:rsidRPr="008F2518" w:rsidTr="00594335">
        <w:tc>
          <w:tcPr>
            <w:tcW w:w="3074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Определение уровня глюкозы в крови</w:t>
            </w:r>
          </w:p>
        </w:tc>
        <w:tc>
          <w:tcPr>
            <w:tcW w:w="992" w:type="dxa"/>
          </w:tcPr>
          <w:p w:rsidR="000B7183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270</w:t>
            </w:r>
          </w:p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7,5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324</w:t>
            </w:r>
          </w:p>
        </w:tc>
        <w:tc>
          <w:tcPr>
            <w:tcW w:w="850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333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9</w:t>
            </w:r>
          </w:p>
        </w:tc>
      </w:tr>
      <w:tr w:rsidR="000B7183" w:rsidRPr="008F2518" w:rsidTr="00594335">
        <w:tc>
          <w:tcPr>
            <w:tcW w:w="3074" w:type="dxa"/>
          </w:tcPr>
          <w:p w:rsidR="000B7183" w:rsidRPr="008F2518" w:rsidRDefault="000B7183" w:rsidP="000B7183">
            <w:pPr>
              <w:widowControl w:val="0"/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Электрокардиография </w:t>
            </w:r>
          </w:p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380</w:t>
            </w:r>
          </w:p>
        </w:tc>
        <w:tc>
          <w:tcPr>
            <w:tcW w:w="851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12,3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129</w:t>
            </w:r>
          </w:p>
        </w:tc>
        <w:tc>
          <w:tcPr>
            <w:tcW w:w="850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4</w:t>
            </w:r>
          </w:p>
        </w:tc>
      </w:tr>
      <w:tr w:rsidR="000B7183" w:rsidRPr="008F2518" w:rsidTr="00594335">
        <w:tc>
          <w:tcPr>
            <w:tcW w:w="3074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Онкоцитология</w:t>
            </w:r>
            <w:proofErr w:type="spellEnd"/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104</w:t>
            </w:r>
          </w:p>
        </w:tc>
        <w:tc>
          <w:tcPr>
            <w:tcW w:w="851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7,1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850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0,6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0,2</w:t>
            </w:r>
          </w:p>
        </w:tc>
      </w:tr>
      <w:tr w:rsidR="000B7183" w:rsidRPr="008F2518" w:rsidTr="00594335">
        <w:tc>
          <w:tcPr>
            <w:tcW w:w="3074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Флюорография легких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317</w:t>
            </w:r>
          </w:p>
        </w:tc>
        <w:tc>
          <w:tcPr>
            <w:tcW w:w="851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8,9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216</w:t>
            </w:r>
          </w:p>
        </w:tc>
        <w:tc>
          <w:tcPr>
            <w:tcW w:w="850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104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3</w:t>
            </w:r>
          </w:p>
        </w:tc>
      </w:tr>
      <w:tr w:rsidR="000B7183" w:rsidRPr="008F2518" w:rsidTr="00594335">
        <w:tc>
          <w:tcPr>
            <w:tcW w:w="3074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Маммография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231</w:t>
            </w:r>
          </w:p>
        </w:tc>
        <w:tc>
          <w:tcPr>
            <w:tcW w:w="851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23,7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850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183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5</w:t>
            </w:r>
          </w:p>
        </w:tc>
      </w:tr>
      <w:tr w:rsidR="000B7183" w:rsidRPr="008F2518" w:rsidTr="00594335">
        <w:tc>
          <w:tcPr>
            <w:tcW w:w="3074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Клинический анализ крови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851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2,9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850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2</w:t>
            </w:r>
          </w:p>
        </w:tc>
      </w:tr>
      <w:tr w:rsidR="000B7183" w:rsidRPr="008F2518" w:rsidTr="00594335">
        <w:tc>
          <w:tcPr>
            <w:tcW w:w="3074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Анализ крови биохимический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1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-</w:t>
            </w:r>
          </w:p>
        </w:tc>
      </w:tr>
      <w:tr w:rsidR="000B7183" w:rsidRPr="008F2518" w:rsidTr="00594335">
        <w:tc>
          <w:tcPr>
            <w:tcW w:w="3074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Общий анализ мочи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1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-</w:t>
            </w:r>
          </w:p>
        </w:tc>
      </w:tr>
      <w:tr w:rsidR="000B7183" w:rsidRPr="008F2518" w:rsidTr="00594335">
        <w:tc>
          <w:tcPr>
            <w:tcW w:w="3074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Исследование кала на скрытую кровь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1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5,2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850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2,8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2,4</w:t>
            </w:r>
          </w:p>
        </w:tc>
      </w:tr>
      <w:tr w:rsidR="000B7183" w:rsidRPr="008F2518" w:rsidTr="00594335">
        <w:tc>
          <w:tcPr>
            <w:tcW w:w="3074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УЗИ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1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-</w:t>
            </w:r>
          </w:p>
        </w:tc>
      </w:tr>
      <w:tr w:rsidR="000B7183" w:rsidRPr="008F2518" w:rsidTr="00594335">
        <w:tc>
          <w:tcPr>
            <w:tcW w:w="3074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Уровень </w:t>
            </w: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/>
              </w:rPr>
              <w:t xml:space="preserve">PSA </w:t>
            </w: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в крови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51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4,5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50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0,05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0,3</w:t>
            </w:r>
          </w:p>
        </w:tc>
      </w:tr>
      <w:tr w:rsidR="000B7183" w:rsidRPr="008F2518" w:rsidTr="00594335">
        <w:tc>
          <w:tcPr>
            <w:tcW w:w="3074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8F25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Измерение внутриглазного давления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851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0,8</w:t>
            </w:r>
          </w:p>
        </w:tc>
        <w:tc>
          <w:tcPr>
            <w:tcW w:w="992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850" w:type="dxa"/>
          </w:tcPr>
          <w:p w:rsidR="000B7183" w:rsidRPr="008F2518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0,7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7183" w:rsidRPr="008F2518" w:rsidRDefault="00F91A71" w:rsidP="000B7183">
            <w:r>
              <w:t>0,2</w:t>
            </w:r>
          </w:p>
        </w:tc>
      </w:tr>
      <w:tr w:rsidR="000B7183" w:rsidTr="005943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6759" w:type="dxa"/>
          <w:trHeight w:val="100"/>
        </w:trPr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B7183" w:rsidRDefault="000B7183" w:rsidP="000B7183">
            <w:pPr>
              <w:pStyle w:val="a3"/>
              <w:widowControl w:val="0"/>
              <w:suppressAutoHyphens/>
              <w:autoSpaceDE w:val="0"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</w:p>
        </w:tc>
      </w:tr>
    </w:tbl>
    <w:p w:rsidR="006B2F7D" w:rsidRPr="00D65EB0" w:rsidRDefault="003D4210" w:rsidP="00D65EB0">
      <w:pPr>
        <w:pStyle w:val="a3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/>
        </w:rPr>
      </w:pPr>
      <w:r w:rsidRPr="008F25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/>
        </w:rPr>
        <w:lastRenderedPageBreak/>
        <w:t xml:space="preserve"> </w:t>
      </w:r>
      <w:r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Отмечается </w:t>
      </w:r>
      <w:r w:rsidR="00D83603"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снижение</w:t>
      </w:r>
      <w:r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числа выявленных отклонений при</w:t>
      </w:r>
      <w:r w:rsidR="007F201C"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эле</w:t>
      </w:r>
      <w:r w:rsidR="00C679E3"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ктрокардиограмме, </w:t>
      </w:r>
      <w:proofErr w:type="spellStart"/>
      <w:r w:rsidR="00C679E3"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онкоцитологий</w:t>
      </w:r>
      <w:proofErr w:type="spellEnd"/>
      <w:r w:rsidR="00C679E3"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, </w:t>
      </w:r>
      <w:r w:rsidR="007F201C"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кал на скрытую кровь, </w:t>
      </w:r>
      <w:r w:rsidR="007F201C" w:rsidRPr="00D65EB0">
        <w:rPr>
          <w:rFonts w:ascii="Times New Roman" w:eastAsia="Times New Roman" w:hAnsi="Times New Roman" w:cs="Times New Roman"/>
          <w:kern w:val="3"/>
          <w:sz w:val="24"/>
          <w:szCs w:val="24"/>
          <w:lang w:val="en-US" w:eastAsia="ja-JP"/>
        </w:rPr>
        <w:t>PSA</w:t>
      </w:r>
      <w:r w:rsidR="007F201C"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, измерение внутриглазного давления; У</w:t>
      </w:r>
      <w:r w:rsidR="00D83603"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величилось</w:t>
      </w:r>
      <w:r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число выявленных отклонений при</w:t>
      </w:r>
      <w:r w:rsidR="00EA46EF"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измерении АД, </w:t>
      </w:r>
      <w:r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="00C679E3"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при определении общего холестери</w:t>
      </w:r>
      <w:r w:rsidR="007F201C"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на, уровня сахара крови, флюорографии легких.</w:t>
      </w:r>
      <w:r w:rsidR="00D92BF3" w:rsidRPr="00D65EB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 </w:t>
      </w:r>
    </w:p>
    <w:p w:rsidR="00D92BF3" w:rsidRDefault="00D92BF3" w:rsidP="007F201C">
      <w:pPr>
        <w:pStyle w:val="a3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</w:p>
    <w:p w:rsidR="00A802BE" w:rsidRDefault="00A802BE" w:rsidP="007F201C">
      <w:pPr>
        <w:pStyle w:val="a3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Количество граждан, прошедших диспансеризацию:</w:t>
      </w:r>
    </w:p>
    <w:p w:rsidR="00A802BE" w:rsidRPr="00A802BE" w:rsidRDefault="00A802BE" w:rsidP="00A802B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           </w:t>
      </w:r>
      <w:r w:rsidR="00C679E3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-в вечернее время-11</w:t>
      </w:r>
      <w:r w:rsidRPr="00A802BE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</w:t>
      </w:r>
    </w:p>
    <w:p w:rsidR="00A802BE" w:rsidRDefault="00A802BE" w:rsidP="007F201C">
      <w:pPr>
        <w:pStyle w:val="a3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- в субботу-</w:t>
      </w:r>
      <w:r w:rsidR="00C679E3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354</w:t>
      </w:r>
    </w:p>
    <w:p w:rsidR="00A802BE" w:rsidRDefault="00A802BE" w:rsidP="007F201C">
      <w:pPr>
        <w:pStyle w:val="a3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Количество граждан, прошедших ПМО:</w:t>
      </w:r>
    </w:p>
    <w:p w:rsidR="00A802BE" w:rsidRDefault="00A802BE" w:rsidP="007F201C">
      <w:pPr>
        <w:pStyle w:val="a3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- в вечернее время-</w:t>
      </w:r>
      <w:r w:rsidR="00C679E3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0</w:t>
      </w:r>
    </w:p>
    <w:p w:rsidR="00A802BE" w:rsidRDefault="00C679E3" w:rsidP="007F201C">
      <w:pPr>
        <w:pStyle w:val="a3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- в субботу-30</w:t>
      </w:r>
    </w:p>
    <w:p w:rsidR="00A802BE" w:rsidRDefault="00A802BE" w:rsidP="007F201C">
      <w:pPr>
        <w:pStyle w:val="a3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</w:p>
    <w:p w:rsidR="00A802BE" w:rsidRDefault="00A802BE" w:rsidP="007F201C">
      <w:pPr>
        <w:pStyle w:val="a3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В ходе диспансеризации</w:t>
      </w:r>
      <w:r w:rsidR="00B13F75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 и ПМО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впервые выявлены неинфекционные заболевания: </w:t>
      </w:r>
    </w:p>
    <w:p w:rsidR="00A802BE" w:rsidRDefault="00A802BE" w:rsidP="00A802BE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Болезни системы кровообращения-</w:t>
      </w:r>
      <w:r w:rsidR="00C679E3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130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чел., </w:t>
      </w:r>
    </w:p>
    <w:p w:rsidR="00A802BE" w:rsidRDefault="00A802BE" w:rsidP="00A802BE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Сахарный диабет 2 типа-</w:t>
      </w:r>
      <w:r w:rsidR="00C679E3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10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чел..</w:t>
      </w:r>
    </w:p>
    <w:p w:rsidR="00A802BE" w:rsidRDefault="00A802BE" w:rsidP="00A802BE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Хронически</w:t>
      </w:r>
      <w:r w:rsidR="00C679E3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е заболевания органов дыхания- 16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чел.</w:t>
      </w:r>
    </w:p>
    <w:p w:rsidR="00A802BE" w:rsidRDefault="00A802BE" w:rsidP="00A802BE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Болезни органов пищеварения -</w:t>
      </w:r>
      <w:r w:rsidR="00C679E3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27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чел, </w:t>
      </w:r>
    </w:p>
    <w:p w:rsidR="00296A98" w:rsidRDefault="00296A98" w:rsidP="00296A98">
      <w:pPr>
        <w:pStyle w:val="a3"/>
        <w:widowControl w:val="0"/>
        <w:suppressAutoHyphens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</w:p>
    <w:p w:rsidR="00C478D6" w:rsidRDefault="006244ED" w:rsidP="00A802B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Охват граждан старше трудоспособного возраста профилактическими осмотрами и диспа</w:t>
      </w:r>
      <w:r w:rsidR="00296A9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нсеризаций 2021г.-план 1766</w:t>
      </w:r>
      <w:r w:rsidR="00AC1344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чел.</w:t>
      </w:r>
      <w:r w:rsidR="00296A9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, осмотрено 1462</w:t>
      </w:r>
      <w:r w:rsidR="00AC1344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чел.</w:t>
      </w:r>
      <w:r w:rsidR="00296A9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(</w:t>
      </w:r>
      <w:r w:rsidR="00296A98" w:rsidRPr="008C6D1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/>
        </w:rPr>
        <w:t>83%</w:t>
      </w:r>
      <w:r w:rsidR="00296A9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); 2020г.- план</w:t>
      </w:r>
      <w:r w:rsidR="00AC1344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1921чел.</w:t>
      </w:r>
      <w:r w:rsidR="00296A9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, осмотрено 995</w:t>
      </w:r>
      <w:r w:rsidR="00AC1344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чел.</w:t>
      </w:r>
      <w:r w:rsidR="00A34CB9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(52%)</w:t>
      </w:r>
      <w:r w:rsidR="00AC1344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,</w:t>
      </w:r>
    </w:p>
    <w:p w:rsidR="00296A98" w:rsidRDefault="00296A98" w:rsidP="00A802B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</w:p>
    <w:p w:rsidR="00050048" w:rsidRDefault="00A802BE" w:rsidP="00A34CB9">
      <w:pPr>
        <w:widowControl w:val="0"/>
        <w:suppressAutoHyphens/>
        <w:spacing w:after="0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В 202</w:t>
      </w:r>
      <w:r w:rsidR="00C679E3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1</w:t>
      </w:r>
      <w:r w:rsidR="0052521E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г. диспансеризаци</w:t>
      </w:r>
      <w:r w:rsidR="00FA7BCE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я </w:t>
      </w:r>
      <w:r w:rsidR="008F0803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выполнена на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="00C679E3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90,1</w:t>
      </w:r>
      <w:r w:rsidR="008F0803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%, </w:t>
      </w:r>
      <w:r w:rsidR="0052521E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выявлено впервые в жизни</w:t>
      </w:r>
      <w:r w:rsidR="00C679E3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616</w:t>
      </w:r>
      <w:r w:rsidR="0052521E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 случаев</w:t>
      </w:r>
      <w:r w:rsidR="001F35C4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забол</w:t>
      </w:r>
      <w:r w:rsidR="0005004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еваний</w:t>
      </w:r>
      <w:r w:rsidR="00FA7BCE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, из них </w:t>
      </w:r>
      <w:r w:rsidR="00C679E3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389</w:t>
      </w:r>
      <w:r w:rsidR="0005004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="00FA7BCE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взято на диспансерный учет</w:t>
      </w:r>
      <w:r w:rsidR="008E0020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.</w:t>
      </w:r>
    </w:p>
    <w:p w:rsidR="008E0020" w:rsidRPr="008F2518" w:rsidRDefault="0031287E" w:rsidP="008F2518">
      <w:pPr>
        <w:widowControl w:val="0"/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Граждане, взятые на диспансерный учет направлены на обследование, назначено амбулаторное или стационарное лечение.</w:t>
      </w:r>
      <w:r w:rsidR="00034C31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="0005004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На 202</w:t>
      </w:r>
      <w:r w:rsidR="00C679E3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1</w:t>
      </w:r>
      <w:r w:rsidR="00207E7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г на отсутствующие виды </w:t>
      </w:r>
      <w:r w:rsidR="00A72054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инструментальных </w:t>
      </w:r>
      <w:r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исследований заключены договора</w:t>
      </w:r>
      <w:r w:rsidR="00A72054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,</w:t>
      </w:r>
      <w:r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на маммографию</w:t>
      </w:r>
      <w:r w:rsidR="00C068DD" w:rsidRPr="00C068DD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="002F29CB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с </w:t>
      </w:r>
      <w:proofErr w:type="spellStart"/>
      <w:r w:rsidR="002F29CB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Балезинской</w:t>
      </w:r>
      <w:proofErr w:type="spellEnd"/>
      <w:r w:rsidR="002F29CB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="00C068DD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РБ</w:t>
      </w:r>
      <w:r w:rsidR="002F29CB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и </w:t>
      </w:r>
      <w:proofErr w:type="spellStart"/>
      <w:r w:rsidR="002F29CB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Глазовской</w:t>
      </w:r>
      <w:proofErr w:type="spellEnd"/>
      <w:r w:rsidR="00C068DD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РБ, на</w:t>
      </w:r>
      <w:r w:rsidR="002706A6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proofErr w:type="spellStart"/>
      <w:r w:rsidR="002706A6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колоноскопию</w:t>
      </w:r>
      <w:proofErr w:type="spellEnd"/>
      <w:r w:rsidR="002706A6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="007E3C24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и</w:t>
      </w:r>
      <w:r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proofErr w:type="spellStart"/>
      <w:r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онкоцитологию</w:t>
      </w:r>
      <w:proofErr w:type="spellEnd"/>
      <w:r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с РКОД</w:t>
      </w:r>
      <w:r w:rsidR="00A72054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им. </w:t>
      </w:r>
      <w:proofErr w:type="spellStart"/>
      <w:r w:rsidR="00A72054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Примушко</w:t>
      </w:r>
      <w:proofErr w:type="spellEnd"/>
      <w:r w:rsidR="002706A6"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. </w:t>
      </w:r>
      <w:r w:rsidRPr="008F251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</w:t>
      </w:r>
    </w:p>
    <w:p w:rsidR="008F2518" w:rsidRDefault="008F2518" w:rsidP="008F25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F2518" w:rsidRDefault="008F2518" w:rsidP="008F25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F2518" w:rsidRDefault="00747185" w:rsidP="008F25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поликлиникой</w:t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3C24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="007E3C24">
        <w:rPr>
          <w:rFonts w:ascii="Times New Roman" w:hAnsi="Times New Roman" w:cs="Times New Roman"/>
          <w:sz w:val="24"/>
          <w:szCs w:val="24"/>
        </w:rPr>
        <w:t>Коровкина</w:t>
      </w:r>
      <w:proofErr w:type="spellEnd"/>
    </w:p>
    <w:p w:rsidR="008F2518" w:rsidRDefault="008F2518" w:rsidP="008F2518">
      <w:pPr>
        <w:rPr>
          <w:rFonts w:ascii="Times New Roman" w:hAnsi="Times New Roman" w:cs="Times New Roman"/>
          <w:sz w:val="24"/>
        </w:rPr>
      </w:pPr>
    </w:p>
    <w:p w:rsidR="008F304C" w:rsidRPr="008F2518" w:rsidRDefault="008F304C" w:rsidP="008F2518">
      <w:pPr>
        <w:widowControl w:val="0"/>
        <w:suppressAutoHyphens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F304C" w:rsidRPr="008F2518" w:rsidSect="00107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7F" w:rsidRDefault="00CE3C7F" w:rsidP="00FD418A">
      <w:pPr>
        <w:spacing w:after="0" w:line="240" w:lineRule="auto"/>
      </w:pPr>
      <w:r>
        <w:separator/>
      </w:r>
    </w:p>
  </w:endnote>
  <w:endnote w:type="continuationSeparator" w:id="0">
    <w:p w:rsidR="00CE3C7F" w:rsidRDefault="00CE3C7F" w:rsidP="00F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8A" w:rsidRDefault="00FD41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8A" w:rsidRDefault="00FD41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8A" w:rsidRDefault="00FD41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7F" w:rsidRDefault="00CE3C7F" w:rsidP="00FD418A">
      <w:pPr>
        <w:spacing w:after="0" w:line="240" w:lineRule="auto"/>
      </w:pPr>
      <w:r>
        <w:separator/>
      </w:r>
    </w:p>
  </w:footnote>
  <w:footnote w:type="continuationSeparator" w:id="0">
    <w:p w:rsidR="00CE3C7F" w:rsidRDefault="00CE3C7F" w:rsidP="00F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8A" w:rsidRDefault="00FD41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8A" w:rsidRDefault="00FD41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8A" w:rsidRDefault="00FD41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A20"/>
    <w:multiLevelType w:val="hybridMultilevel"/>
    <w:tmpl w:val="85D8374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1E04B55"/>
    <w:multiLevelType w:val="hybridMultilevel"/>
    <w:tmpl w:val="897A9D30"/>
    <w:lvl w:ilvl="0" w:tplc="BA7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B141A"/>
    <w:multiLevelType w:val="hybridMultilevel"/>
    <w:tmpl w:val="3A949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9422E5"/>
    <w:multiLevelType w:val="hybridMultilevel"/>
    <w:tmpl w:val="E4924E60"/>
    <w:lvl w:ilvl="0" w:tplc="BA7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136223"/>
    <w:multiLevelType w:val="hybridMultilevel"/>
    <w:tmpl w:val="67C09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25D1E"/>
    <w:multiLevelType w:val="hybridMultilevel"/>
    <w:tmpl w:val="226A891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BB"/>
    <w:rsid w:val="000238AB"/>
    <w:rsid w:val="00027990"/>
    <w:rsid w:val="00034C31"/>
    <w:rsid w:val="00042360"/>
    <w:rsid w:val="00050048"/>
    <w:rsid w:val="00050811"/>
    <w:rsid w:val="000945BE"/>
    <w:rsid w:val="000A0175"/>
    <w:rsid w:val="000B7183"/>
    <w:rsid w:val="000F1D11"/>
    <w:rsid w:val="001072C5"/>
    <w:rsid w:val="001660A8"/>
    <w:rsid w:val="0018187E"/>
    <w:rsid w:val="00183EE1"/>
    <w:rsid w:val="001C7CD0"/>
    <w:rsid w:val="001E1CF6"/>
    <w:rsid w:val="001F2D02"/>
    <w:rsid w:val="001F35C4"/>
    <w:rsid w:val="00207E78"/>
    <w:rsid w:val="002379E7"/>
    <w:rsid w:val="0024774E"/>
    <w:rsid w:val="00255BA6"/>
    <w:rsid w:val="00260733"/>
    <w:rsid w:val="0026613B"/>
    <w:rsid w:val="002706A6"/>
    <w:rsid w:val="00296A98"/>
    <w:rsid w:val="002B71AF"/>
    <w:rsid w:val="002D1F10"/>
    <w:rsid w:val="002E734C"/>
    <w:rsid w:val="002F29CB"/>
    <w:rsid w:val="00302FD0"/>
    <w:rsid w:val="00303B87"/>
    <w:rsid w:val="003041A8"/>
    <w:rsid w:val="0031287E"/>
    <w:rsid w:val="00343011"/>
    <w:rsid w:val="003820DB"/>
    <w:rsid w:val="00396BE6"/>
    <w:rsid w:val="003A7C42"/>
    <w:rsid w:val="003C74BB"/>
    <w:rsid w:val="003D4210"/>
    <w:rsid w:val="003E1012"/>
    <w:rsid w:val="003F11FC"/>
    <w:rsid w:val="00420B94"/>
    <w:rsid w:val="004327AC"/>
    <w:rsid w:val="00432806"/>
    <w:rsid w:val="00433382"/>
    <w:rsid w:val="004339DE"/>
    <w:rsid w:val="0045217D"/>
    <w:rsid w:val="004559B8"/>
    <w:rsid w:val="00473B25"/>
    <w:rsid w:val="00495FB9"/>
    <w:rsid w:val="00497DA3"/>
    <w:rsid w:val="004C322B"/>
    <w:rsid w:val="004E5483"/>
    <w:rsid w:val="004F6E20"/>
    <w:rsid w:val="0052521E"/>
    <w:rsid w:val="00553475"/>
    <w:rsid w:val="00564447"/>
    <w:rsid w:val="005702A8"/>
    <w:rsid w:val="00587199"/>
    <w:rsid w:val="00594335"/>
    <w:rsid w:val="0059682C"/>
    <w:rsid w:val="005D1ED3"/>
    <w:rsid w:val="005E7FDA"/>
    <w:rsid w:val="00614E8C"/>
    <w:rsid w:val="006244ED"/>
    <w:rsid w:val="00645A72"/>
    <w:rsid w:val="00656C7D"/>
    <w:rsid w:val="006600D0"/>
    <w:rsid w:val="00665DB9"/>
    <w:rsid w:val="00684A1D"/>
    <w:rsid w:val="006B01C1"/>
    <w:rsid w:val="006B2F7D"/>
    <w:rsid w:val="006E1705"/>
    <w:rsid w:val="00702970"/>
    <w:rsid w:val="00713216"/>
    <w:rsid w:val="00720F5C"/>
    <w:rsid w:val="00732CFD"/>
    <w:rsid w:val="00740C0E"/>
    <w:rsid w:val="00747185"/>
    <w:rsid w:val="0075510D"/>
    <w:rsid w:val="00755232"/>
    <w:rsid w:val="00784F73"/>
    <w:rsid w:val="007C09EE"/>
    <w:rsid w:val="007C3BB2"/>
    <w:rsid w:val="007E3C24"/>
    <w:rsid w:val="007F201C"/>
    <w:rsid w:val="00823AD6"/>
    <w:rsid w:val="0083055E"/>
    <w:rsid w:val="00832EA2"/>
    <w:rsid w:val="0085589E"/>
    <w:rsid w:val="008637B6"/>
    <w:rsid w:val="00866D46"/>
    <w:rsid w:val="00872BE9"/>
    <w:rsid w:val="00877B71"/>
    <w:rsid w:val="0089052E"/>
    <w:rsid w:val="00895EF4"/>
    <w:rsid w:val="008A01F1"/>
    <w:rsid w:val="008B0F78"/>
    <w:rsid w:val="008C6D12"/>
    <w:rsid w:val="008D6FAF"/>
    <w:rsid w:val="008E0020"/>
    <w:rsid w:val="008E3BB8"/>
    <w:rsid w:val="008F0803"/>
    <w:rsid w:val="008F2518"/>
    <w:rsid w:val="008F304C"/>
    <w:rsid w:val="00905FF4"/>
    <w:rsid w:val="00954C1F"/>
    <w:rsid w:val="00972D49"/>
    <w:rsid w:val="009944C9"/>
    <w:rsid w:val="009A55A4"/>
    <w:rsid w:val="009D56F2"/>
    <w:rsid w:val="009E4A5E"/>
    <w:rsid w:val="009E6267"/>
    <w:rsid w:val="00A25596"/>
    <w:rsid w:val="00A34CB9"/>
    <w:rsid w:val="00A5103F"/>
    <w:rsid w:val="00A72054"/>
    <w:rsid w:val="00A73035"/>
    <w:rsid w:val="00A77160"/>
    <w:rsid w:val="00A802BE"/>
    <w:rsid w:val="00A86D69"/>
    <w:rsid w:val="00AA4FED"/>
    <w:rsid w:val="00AB2E27"/>
    <w:rsid w:val="00AC1344"/>
    <w:rsid w:val="00AC5BFE"/>
    <w:rsid w:val="00AC6EDA"/>
    <w:rsid w:val="00AE00CA"/>
    <w:rsid w:val="00AE0AA3"/>
    <w:rsid w:val="00B03E09"/>
    <w:rsid w:val="00B13F75"/>
    <w:rsid w:val="00B2613B"/>
    <w:rsid w:val="00B3409E"/>
    <w:rsid w:val="00B54317"/>
    <w:rsid w:val="00B620A3"/>
    <w:rsid w:val="00B90647"/>
    <w:rsid w:val="00B9157C"/>
    <w:rsid w:val="00B97229"/>
    <w:rsid w:val="00BA5397"/>
    <w:rsid w:val="00BB4160"/>
    <w:rsid w:val="00BE6EB1"/>
    <w:rsid w:val="00BE7C30"/>
    <w:rsid w:val="00C04000"/>
    <w:rsid w:val="00C068DD"/>
    <w:rsid w:val="00C07F13"/>
    <w:rsid w:val="00C132CC"/>
    <w:rsid w:val="00C23526"/>
    <w:rsid w:val="00C24211"/>
    <w:rsid w:val="00C478D6"/>
    <w:rsid w:val="00C679E3"/>
    <w:rsid w:val="00C80E91"/>
    <w:rsid w:val="00C82BE2"/>
    <w:rsid w:val="00C8718D"/>
    <w:rsid w:val="00C919A7"/>
    <w:rsid w:val="00C94317"/>
    <w:rsid w:val="00CB2912"/>
    <w:rsid w:val="00CC4F79"/>
    <w:rsid w:val="00CC6250"/>
    <w:rsid w:val="00CE3C7F"/>
    <w:rsid w:val="00CF45B1"/>
    <w:rsid w:val="00D04BC6"/>
    <w:rsid w:val="00D31011"/>
    <w:rsid w:val="00D46945"/>
    <w:rsid w:val="00D65EB0"/>
    <w:rsid w:val="00D83603"/>
    <w:rsid w:val="00D83869"/>
    <w:rsid w:val="00D869A2"/>
    <w:rsid w:val="00D91E87"/>
    <w:rsid w:val="00D92BF3"/>
    <w:rsid w:val="00DB13FE"/>
    <w:rsid w:val="00DB702F"/>
    <w:rsid w:val="00DD2282"/>
    <w:rsid w:val="00DF0EA5"/>
    <w:rsid w:val="00E04EAC"/>
    <w:rsid w:val="00E101BD"/>
    <w:rsid w:val="00E11B30"/>
    <w:rsid w:val="00E22516"/>
    <w:rsid w:val="00E225B4"/>
    <w:rsid w:val="00E53430"/>
    <w:rsid w:val="00E73D05"/>
    <w:rsid w:val="00E741D9"/>
    <w:rsid w:val="00E76866"/>
    <w:rsid w:val="00EA46EF"/>
    <w:rsid w:val="00EB35AC"/>
    <w:rsid w:val="00EB7BEA"/>
    <w:rsid w:val="00F10852"/>
    <w:rsid w:val="00F221BB"/>
    <w:rsid w:val="00F2384C"/>
    <w:rsid w:val="00F332D1"/>
    <w:rsid w:val="00F342FF"/>
    <w:rsid w:val="00F557A2"/>
    <w:rsid w:val="00F666FA"/>
    <w:rsid w:val="00F66B7C"/>
    <w:rsid w:val="00F91A71"/>
    <w:rsid w:val="00FA7950"/>
    <w:rsid w:val="00FA7BCE"/>
    <w:rsid w:val="00FC6338"/>
    <w:rsid w:val="00FD2B30"/>
    <w:rsid w:val="00FD418A"/>
    <w:rsid w:val="00FD682B"/>
    <w:rsid w:val="00FE6E47"/>
    <w:rsid w:val="00FF0605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18A"/>
  </w:style>
  <w:style w:type="paragraph" w:styleId="a6">
    <w:name w:val="footer"/>
    <w:basedOn w:val="a"/>
    <w:link w:val="a7"/>
    <w:uiPriority w:val="99"/>
    <w:unhideWhenUsed/>
    <w:rsid w:val="00F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18A"/>
  </w:style>
  <w:style w:type="table" w:styleId="a8">
    <w:name w:val="Table Grid"/>
    <w:basedOn w:val="a1"/>
    <w:uiPriority w:val="59"/>
    <w:rsid w:val="0073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F5FE-F7F5-4544-A70F-067F33D1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Иванова Татьяна Владимировна</cp:lastModifiedBy>
  <cp:revision>38</cp:revision>
  <cp:lastPrinted>2022-01-13T12:21:00Z</cp:lastPrinted>
  <dcterms:created xsi:type="dcterms:W3CDTF">2018-01-02T08:37:00Z</dcterms:created>
  <dcterms:modified xsi:type="dcterms:W3CDTF">2022-06-03T09:13:00Z</dcterms:modified>
</cp:coreProperties>
</file>